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6A" w:rsidRDefault="00CE0D6A" w:rsidP="00CE0D6A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</w:t>
      </w:r>
    </w:p>
    <w:p w:rsidR="00CE0D6A" w:rsidRDefault="00CE0D6A" w:rsidP="00CE0D6A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ТЕПЛЫЙ СТАН</w:t>
      </w:r>
    </w:p>
    <w:p w:rsidR="00CE0D6A" w:rsidRDefault="00CE0D6A" w:rsidP="00CE0D6A">
      <w:pPr>
        <w:spacing w:line="228" w:lineRule="auto"/>
        <w:jc w:val="center"/>
        <w:rPr>
          <w:b/>
          <w:sz w:val="28"/>
          <w:szCs w:val="28"/>
        </w:rPr>
      </w:pPr>
    </w:p>
    <w:p w:rsidR="00CE0D6A" w:rsidRDefault="00CE0D6A" w:rsidP="00CE0D6A">
      <w:pPr>
        <w:spacing w:line="228" w:lineRule="auto"/>
        <w:jc w:val="both"/>
        <w:rPr>
          <w:b/>
          <w:sz w:val="28"/>
          <w:szCs w:val="28"/>
        </w:rPr>
      </w:pPr>
    </w:p>
    <w:p w:rsidR="00CE0D6A" w:rsidRDefault="00CE0D6A" w:rsidP="00CE0D6A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E0D6A" w:rsidRDefault="00CE0D6A" w:rsidP="00CE0D6A">
      <w:pPr>
        <w:spacing w:line="228" w:lineRule="auto"/>
        <w:jc w:val="both"/>
        <w:rPr>
          <w:sz w:val="28"/>
          <w:szCs w:val="28"/>
        </w:rPr>
      </w:pPr>
    </w:p>
    <w:p w:rsidR="00CE0D6A" w:rsidRDefault="00CE0D6A" w:rsidP="00CE0D6A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2016 года № 141-Р</w:t>
      </w:r>
    </w:p>
    <w:p w:rsidR="005A6EE9" w:rsidRDefault="005A6EE9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D375A4" w:rsidRDefault="00D375A4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B20F09" w:rsidRDefault="00B20F09" w:rsidP="00D375A4">
      <w:pPr>
        <w:ind w:right="4535"/>
        <w:jc w:val="both"/>
        <w:rPr>
          <w:b/>
          <w:sz w:val="28"/>
          <w:szCs w:val="28"/>
        </w:rPr>
      </w:pPr>
    </w:p>
    <w:p w:rsidR="009535B7" w:rsidRDefault="009535B7" w:rsidP="00302190">
      <w:pPr>
        <w:pStyle w:val="aa"/>
        <w:ind w:right="481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C0BC8">
        <w:rPr>
          <w:rFonts w:ascii="Times New Roman" w:hAnsi="Times New Roman" w:cs="Times New Roman"/>
          <w:b/>
          <w:kern w:val="36"/>
          <w:sz w:val="28"/>
          <w:szCs w:val="28"/>
        </w:rPr>
        <w:t>О</w:t>
      </w:r>
      <w:r w:rsidR="0061562B">
        <w:rPr>
          <w:rFonts w:ascii="Times New Roman" w:hAnsi="Times New Roman" w:cs="Times New Roman"/>
          <w:b/>
          <w:kern w:val="36"/>
          <w:sz w:val="28"/>
          <w:szCs w:val="28"/>
        </w:rPr>
        <w:t xml:space="preserve">б утверждении </w:t>
      </w:r>
      <w:r w:rsidR="004C6BEE">
        <w:rPr>
          <w:rFonts w:ascii="Times New Roman" w:hAnsi="Times New Roman" w:cs="Times New Roman"/>
          <w:b/>
          <w:kern w:val="36"/>
          <w:sz w:val="28"/>
          <w:szCs w:val="28"/>
        </w:rPr>
        <w:t xml:space="preserve">методики прогнозирования поступлений доходов </w:t>
      </w:r>
      <w:r w:rsidRPr="00AC0BC8">
        <w:rPr>
          <w:rFonts w:ascii="Times New Roman" w:hAnsi="Times New Roman" w:cs="Times New Roman"/>
          <w:b/>
          <w:kern w:val="36"/>
          <w:sz w:val="28"/>
          <w:szCs w:val="28"/>
        </w:rPr>
        <w:t xml:space="preserve">в бюджет муниципального округа </w:t>
      </w:r>
      <w:r w:rsidR="00AF0178">
        <w:rPr>
          <w:rFonts w:ascii="Times New Roman" w:hAnsi="Times New Roman" w:cs="Times New Roman"/>
          <w:b/>
          <w:kern w:val="36"/>
          <w:sz w:val="28"/>
          <w:szCs w:val="28"/>
        </w:rPr>
        <w:t>Теплый Стан</w:t>
      </w:r>
    </w:p>
    <w:p w:rsidR="004C6BEE" w:rsidRDefault="004C6BEE" w:rsidP="004C6BEE">
      <w:pPr>
        <w:ind w:right="4252"/>
        <w:jc w:val="both"/>
        <w:rPr>
          <w:b/>
          <w:kern w:val="36"/>
          <w:sz w:val="28"/>
          <w:szCs w:val="28"/>
        </w:rPr>
      </w:pPr>
    </w:p>
    <w:p w:rsidR="004C6BEE" w:rsidRPr="00AC0BC8" w:rsidRDefault="004C6BEE" w:rsidP="004C6BEE">
      <w:pPr>
        <w:ind w:right="4252"/>
        <w:jc w:val="both"/>
        <w:rPr>
          <w:b/>
          <w:sz w:val="28"/>
          <w:szCs w:val="28"/>
        </w:rPr>
      </w:pPr>
    </w:p>
    <w:p w:rsidR="00B20F09" w:rsidRDefault="004C6BEE" w:rsidP="00302190">
      <w:pPr>
        <w:ind w:firstLine="708"/>
        <w:jc w:val="both"/>
        <w:rPr>
          <w:sz w:val="28"/>
          <w:szCs w:val="28"/>
        </w:rPr>
      </w:pPr>
      <w:r w:rsidRPr="004C6BEE">
        <w:rPr>
          <w:sz w:val="28"/>
          <w:szCs w:val="28"/>
        </w:rPr>
        <w:t xml:space="preserve">В соответствии с п.1 </w:t>
      </w:r>
      <w:hyperlink r:id="rId9" w:history="1">
        <w:r w:rsidRPr="00AF0178">
          <w:rPr>
            <w:rStyle w:val="af"/>
            <w:rFonts w:cs="Arial"/>
            <w:color w:val="auto"/>
            <w:sz w:val="28"/>
            <w:szCs w:val="28"/>
          </w:rPr>
          <w:t>ст.160.1</w:t>
        </w:r>
      </w:hyperlink>
      <w:r w:rsidRPr="00AF0178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F0178">
          <w:rPr>
            <w:rStyle w:val="af"/>
            <w:rFonts w:cs="Arial"/>
            <w:color w:val="auto"/>
            <w:sz w:val="28"/>
            <w:szCs w:val="28"/>
          </w:rPr>
          <w:t>постановлением</w:t>
        </w:r>
      </w:hyperlink>
      <w:r w:rsidRPr="004C6BEE">
        <w:rPr>
          <w:sz w:val="28"/>
          <w:szCs w:val="28"/>
        </w:rPr>
        <w:t xml:space="preserve"> Правительства Российской Федерации от 23.07.2016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sz w:val="28"/>
          <w:szCs w:val="28"/>
        </w:rPr>
        <w:t>:</w:t>
      </w:r>
    </w:p>
    <w:p w:rsidR="00302190" w:rsidRPr="004C6BEE" w:rsidRDefault="00302190" w:rsidP="00302190">
      <w:pPr>
        <w:ind w:firstLine="708"/>
        <w:jc w:val="both"/>
        <w:rPr>
          <w:color w:val="000000" w:themeColor="text1"/>
          <w:sz w:val="28"/>
          <w:szCs w:val="28"/>
        </w:rPr>
      </w:pPr>
    </w:p>
    <w:p w:rsidR="00456C9D" w:rsidRDefault="00B20F09" w:rsidP="00456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9535B7" w:rsidRPr="00B20F0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4D07AE" w:rsidRPr="004C6BEE">
        <w:rPr>
          <w:sz w:val="28"/>
          <w:szCs w:val="28"/>
        </w:rPr>
        <w:t>методик</w:t>
      </w:r>
      <w:r w:rsidR="004D07AE">
        <w:rPr>
          <w:sz w:val="28"/>
          <w:szCs w:val="28"/>
        </w:rPr>
        <w:t>у</w:t>
      </w:r>
      <w:r w:rsidR="004D07AE" w:rsidRPr="004C6BEE">
        <w:rPr>
          <w:sz w:val="28"/>
          <w:szCs w:val="28"/>
        </w:rPr>
        <w:t xml:space="preserve"> прогнозирования поступлений доходов в бюджет</w:t>
      </w:r>
      <w:r w:rsidR="004D07AE">
        <w:rPr>
          <w:sz w:val="28"/>
          <w:szCs w:val="28"/>
        </w:rPr>
        <w:t xml:space="preserve"> муниципального округа </w:t>
      </w:r>
      <w:r w:rsidR="00AF0178">
        <w:rPr>
          <w:sz w:val="28"/>
          <w:szCs w:val="28"/>
        </w:rPr>
        <w:t>Теплый Стан</w:t>
      </w:r>
      <w:r w:rsidR="004D07AE">
        <w:rPr>
          <w:sz w:val="28"/>
          <w:szCs w:val="28"/>
        </w:rPr>
        <w:t xml:space="preserve"> </w:t>
      </w:r>
      <w:r w:rsidR="0085552E">
        <w:rPr>
          <w:sz w:val="28"/>
          <w:szCs w:val="28"/>
        </w:rPr>
        <w:t>согласно Приложению.</w:t>
      </w:r>
    </w:p>
    <w:p w:rsidR="00456C9D" w:rsidRPr="00AF0178" w:rsidRDefault="00456C9D" w:rsidP="00456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0178">
        <w:rPr>
          <w:sz w:val="28"/>
          <w:szCs w:val="28"/>
        </w:rPr>
        <w:t xml:space="preserve">2. </w:t>
      </w:r>
      <w:r w:rsidRPr="00AF0178">
        <w:rPr>
          <w:bCs/>
          <w:sz w:val="28"/>
        </w:rPr>
        <w:t>Опубликовать</w:t>
      </w:r>
      <w:r w:rsidRPr="00AF0178">
        <w:rPr>
          <w:b/>
          <w:bCs/>
          <w:sz w:val="28"/>
        </w:rPr>
        <w:t xml:space="preserve"> </w:t>
      </w:r>
      <w:r w:rsidRPr="00AF0178">
        <w:rPr>
          <w:sz w:val="28"/>
        </w:rPr>
        <w:t xml:space="preserve">настоящее </w:t>
      </w:r>
      <w:r w:rsidR="00302190">
        <w:rPr>
          <w:sz w:val="28"/>
        </w:rPr>
        <w:t>р</w:t>
      </w:r>
      <w:r w:rsidR="00AF0178" w:rsidRPr="00AF0178">
        <w:rPr>
          <w:sz w:val="28"/>
        </w:rPr>
        <w:t>аспоряжение</w:t>
      </w:r>
      <w:r w:rsidRPr="00AF0178">
        <w:rPr>
          <w:sz w:val="28"/>
        </w:rPr>
        <w:t xml:space="preserve"> в бюллетене «Московский муниципальный вестник».</w:t>
      </w:r>
    </w:p>
    <w:p w:rsidR="00456C9D" w:rsidRDefault="00456C9D" w:rsidP="00456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E3528C">
        <w:rPr>
          <w:sz w:val="28"/>
          <w:szCs w:val="28"/>
        </w:rPr>
        <w:t>. Настоящее </w:t>
      </w:r>
      <w:r w:rsidR="00302190">
        <w:rPr>
          <w:sz w:val="28"/>
          <w:szCs w:val="28"/>
        </w:rPr>
        <w:t>р</w:t>
      </w:r>
      <w:r w:rsidR="00AF0178">
        <w:rPr>
          <w:sz w:val="28"/>
          <w:szCs w:val="28"/>
        </w:rPr>
        <w:t>аспоряжение</w:t>
      </w:r>
      <w:r w:rsidRPr="00E3528C">
        <w:rPr>
          <w:sz w:val="28"/>
          <w:szCs w:val="28"/>
        </w:rPr>
        <w:t>  вступает  в  силу со  дня</w:t>
      </w:r>
      <w:r>
        <w:rPr>
          <w:sz w:val="28"/>
          <w:szCs w:val="28"/>
        </w:rPr>
        <w:t xml:space="preserve"> его подписания</w:t>
      </w:r>
      <w:r w:rsidRPr="00E3528C">
        <w:rPr>
          <w:sz w:val="28"/>
          <w:szCs w:val="28"/>
        </w:rPr>
        <w:t>.</w:t>
      </w:r>
    </w:p>
    <w:p w:rsidR="00456C9D" w:rsidRPr="00E3528C" w:rsidRDefault="00456C9D" w:rsidP="00456C9D">
      <w:pPr>
        <w:pStyle w:val="af4"/>
        <w:tabs>
          <w:tab w:val="left" w:pos="180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Pr="00E3528C">
        <w:rPr>
          <w:color w:val="000000"/>
          <w:sz w:val="28"/>
          <w:szCs w:val="28"/>
        </w:rPr>
        <w:t xml:space="preserve">. </w:t>
      </w:r>
      <w:proofErr w:type="gramStart"/>
      <w:r w:rsidRPr="00E3528C">
        <w:rPr>
          <w:color w:val="000000"/>
          <w:sz w:val="28"/>
          <w:szCs w:val="28"/>
        </w:rPr>
        <w:t>Контроль за</w:t>
      </w:r>
      <w:proofErr w:type="gramEnd"/>
      <w:r w:rsidRPr="00E3528C">
        <w:rPr>
          <w:color w:val="000000"/>
          <w:sz w:val="28"/>
          <w:szCs w:val="28"/>
        </w:rPr>
        <w:t xml:space="preserve"> выполнением настоящего </w:t>
      </w:r>
      <w:r w:rsidR="006742D4">
        <w:rPr>
          <w:color w:val="000000"/>
          <w:sz w:val="28"/>
          <w:szCs w:val="28"/>
        </w:rPr>
        <w:t>р</w:t>
      </w:r>
      <w:r w:rsidR="003475DF">
        <w:rPr>
          <w:color w:val="000000"/>
          <w:sz w:val="28"/>
          <w:szCs w:val="28"/>
        </w:rPr>
        <w:t>аспоряжения</w:t>
      </w:r>
      <w:r w:rsidRPr="00E352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</w:t>
      </w:r>
      <w:proofErr w:type="spellStart"/>
      <w:r w:rsidR="00302190" w:rsidRPr="00302190">
        <w:rPr>
          <w:color w:val="000000"/>
          <w:sz w:val="28"/>
          <w:szCs w:val="28"/>
        </w:rPr>
        <w:t>и.о</w:t>
      </w:r>
      <w:proofErr w:type="spellEnd"/>
      <w:r w:rsidR="00302190" w:rsidRPr="00302190">
        <w:rPr>
          <w:color w:val="000000"/>
          <w:sz w:val="28"/>
          <w:szCs w:val="28"/>
        </w:rPr>
        <w:t>. Р</w:t>
      </w:r>
      <w:r w:rsidR="00AF0178" w:rsidRPr="00302190">
        <w:rPr>
          <w:color w:val="000000"/>
          <w:sz w:val="28"/>
          <w:szCs w:val="28"/>
        </w:rPr>
        <w:t xml:space="preserve">уководителя аппарата Совета депутатов </w:t>
      </w:r>
      <w:r w:rsidRPr="00302190">
        <w:rPr>
          <w:color w:val="000000"/>
          <w:sz w:val="28"/>
          <w:szCs w:val="28"/>
        </w:rPr>
        <w:t xml:space="preserve"> муниципального округа </w:t>
      </w:r>
      <w:r w:rsidR="00AF0178" w:rsidRPr="00302190">
        <w:rPr>
          <w:color w:val="000000"/>
          <w:sz w:val="28"/>
          <w:szCs w:val="28"/>
        </w:rPr>
        <w:t>Теплый Стан Гонцову О.А.</w:t>
      </w:r>
    </w:p>
    <w:p w:rsidR="00E12F49" w:rsidRDefault="00E12F49" w:rsidP="00E12F49">
      <w:pPr>
        <w:jc w:val="both"/>
        <w:rPr>
          <w:sz w:val="28"/>
          <w:szCs w:val="28"/>
        </w:rPr>
      </w:pPr>
    </w:p>
    <w:p w:rsidR="00E12F49" w:rsidRDefault="00E12F49" w:rsidP="00E12F49">
      <w:pPr>
        <w:jc w:val="both"/>
        <w:rPr>
          <w:sz w:val="28"/>
          <w:szCs w:val="28"/>
        </w:rPr>
      </w:pPr>
    </w:p>
    <w:p w:rsidR="00E12F49" w:rsidRDefault="00E12F49" w:rsidP="00E12F49">
      <w:pPr>
        <w:jc w:val="both"/>
        <w:rPr>
          <w:sz w:val="28"/>
          <w:szCs w:val="28"/>
        </w:rPr>
      </w:pPr>
    </w:p>
    <w:p w:rsidR="00B20F09" w:rsidRDefault="00B20F09" w:rsidP="00E12F49">
      <w:pPr>
        <w:jc w:val="both"/>
        <w:rPr>
          <w:sz w:val="28"/>
          <w:szCs w:val="28"/>
        </w:rPr>
      </w:pPr>
    </w:p>
    <w:p w:rsidR="00B20F09" w:rsidRDefault="00B20F09" w:rsidP="00E12F49">
      <w:pPr>
        <w:jc w:val="both"/>
        <w:rPr>
          <w:sz w:val="28"/>
          <w:szCs w:val="28"/>
        </w:rPr>
      </w:pPr>
    </w:p>
    <w:p w:rsidR="00AF0178" w:rsidRDefault="00AF0178" w:rsidP="00E12F4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</w:t>
      </w:r>
      <w:r w:rsidR="00302190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уководителя аппарата </w:t>
      </w:r>
    </w:p>
    <w:p w:rsidR="00E12F49" w:rsidRDefault="00AF0178" w:rsidP="00E12F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E12F49">
        <w:rPr>
          <w:b/>
          <w:sz w:val="28"/>
          <w:szCs w:val="28"/>
        </w:rPr>
        <w:t xml:space="preserve"> муниципального округа</w:t>
      </w:r>
    </w:p>
    <w:p w:rsidR="00E12F49" w:rsidRDefault="00AF0178" w:rsidP="00E12F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  <w:r w:rsidR="00E12F49">
        <w:rPr>
          <w:b/>
          <w:sz w:val="28"/>
          <w:szCs w:val="28"/>
        </w:rPr>
        <w:t xml:space="preserve">                          </w:t>
      </w:r>
      <w:r w:rsidR="00E12F49">
        <w:rPr>
          <w:b/>
          <w:sz w:val="28"/>
          <w:szCs w:val="28"/>
        </w:rPr>
        <w:tab/>
      </w:r>
      <w:r w:rsidR="00E12F49">
        <w:rPr>
          <w:b/>
          <w:sz w:val="28"/>
          <w:szCs w:val="28"/>
        </w:rPr>
        <w:tab/>
      </w:r>
      <w:r w:rsidR="00E12F49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>О.А.</w:t>
      </w:r>
      <w:r w:rsidR="00302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Гонцова</w:t>
      </w:r>
    </w:p>
    <w:p w:rsidR="00E12F49" w:rsidRPr="00AC0BC8" w:rsidRDefault="00E12F49" w:rsidP="00E12F49">
      <w:pPr>
        <w:jc w:val="both"/>
        <w:rPr>
          <w:sz w:val="28"/>
          <w:szCs w:val="28"/>
        </w:rPr>
      </w:pPr>
    </w:p>
    <w:p w:rsidR="009535B7" w:rsidRDefault="009535B7" w:rsidP="009535B7">
      <w:pPr>
        <w:rPr>
          <w:sz w:val="28"/>
          <w:szCs w:val="28"/>
        </w:rPr>
      </w:pPr>
    </w:p>
    <w:p w:rsidR="009535B7" w:rsidRDefault="009535B7" w:rsidP="009535B7">
      <w:pPr>
        <w:rPr>
          <w:sz w:val="28"/>
          <w:szCs w:val="28"/>
        </w:rPr>
      </w:pPr>
    </w:p>
    <w:p w:rsidR="00CE0D6A" w:rsidRDefault="0085552E" w:rsidP="006742D4">
      <w:pPr>
        <w:ind w:left="48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CE0D6A" w:rsidRDefault="00CE0D6A" w:rsidP="006742D4">
      <w:pPr>
        <w:ind w:left="4820"/>
        <w:jc w:val="both"/>
        <w:rPr>
          <w:b/>
          <w:bCs/>
          <w:sz w:val="28"/>
          <w:szCs w:val="28"/>
        </w:rPr>
      </w:pPr>
    </w:p>
    <w:p w:rsidR="00CE0D6A" w:rsidRDefault="00CE0D6A" w:rsidP="006742D4">
      <w:pPr>
        <w:ind w:left="4820"/>
        <w:jc w:val="both"/>
        <w:rPr>
          <w:b/>
          <w:bCs/>
          <w:sz w:val="28"/>
          <w:szCs w:val="28"/>
        </w:rPr>
      </w:pPr>
    </w:p>
    <w:p w:rsidR="00CE0D6A" w:rsidRDefault="00CE0D6A" w:rsidP="006742D4">
      <w:pPr>
        <w:ind w:left="4820"/>
        <w:jc w:val="both"/>
        <w:rPr>
          <w:b/>
          <w:bCs/>
          <w:sz w:val="28"/>
          <w:szCs w:val="28"/>
        </w:rPr>
      </w:pPr>
    </w:p>
    <w:p w:rsidR="00CE0D6A" w:rsidRDefault="00CE0D6A" w:rsidP="006742D4">
      <w:pPr>
        <w:ind w:left="4820"/>
        <w:jc w:val="both"/>
        <w:rPr>
          <w:b/>
          <w:bCs/>
          <w:sz w:val="28"/>
          <w:szCs w:val="28"/>
        </w:rPr>
      </w:pPr>
    </w:p>
    <w:p w:rsidR="00CE0D6A" w:rsidRDefault="00CE0D6A" w:rsidP="006742D4">
      <w:pPr>
        <w:ind w:left="4820"/>
        <w:jc w:val="both"/>
        <w:rPr>
          <w:b/>
          <w:bCs/>
          <w:sz w:val="28"/>
          <w:szCs w:val="28"/>
        </w:rPr>
      </w:pPr>
    </w:p>
    <w:p w:rsidR="00CE0D6A" w:rsidRDefault="00CE0D6A" w:rsidP="006742D4">
      <w:pPr>
        <w:ind w:left="4820"/>
        <w:jc w:val="both"/>
        <w:rPr>
          <w:b/>
          <w:bCs/>
          <w:sz w:val="28"/>
          <w:szCs w:val="28"/>
        </w:rPr>
      </w:pPr>
    </w:p>
    <w:p w:rsidR="006742D4" w:rsidRDefault="0085552E" w:rsidP="006742D4">
      <w:pPr>
        <w:ind w:left="482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</w:t>
      </w:r>
    </w:p>
    <w:p w:rsidR="006742D4" w:rsidRDefault="006742D4" w:rsidP="006742D4">
      <w:pPr>
        <w:ind w:left="4820"/>
        <w:jc w:val="both"/>
        <w:rPr>
          <w:b/>
          <w:bCs/>
          <w:sz w:val="28"/>
          <w:szCs w:val="28"/>
        </w:rPr>
      </w:pPr>
    </w:p>
    <w:p w:rsidR="006742D4" w:rsidRDefault="006742D4" w:rsidP="006742D4">
      <w:pPr>
        <w:ind w:left="4820"/>
        <w:jc w:val="both"/>
        <w:rPr>
          <w:b/>
          <w:bCs/>
          <w:sz w:val="28"/>
          <w:szCs w:val="28"/>
        </w:rPr>
      </w:pPr>
    </w:p>
    <w:p w:rsidR="009535B7" w:rsidRPr="006742D4" w:rsidRDefault="009535B7" w:rsidP="006742D4">
      <w:pPr>
        <w:ind w:left="4820"/>
        <w:jc w:val="both"/>
        <w:rPr>
          <w:b/>
          <w:bCs/>
        </w:rPr>
      </w:pPr>
      <w:r w:rsidRPr="006742D4">
        <w:rPr>
          <w:b/>
          <w:bCs/>
        </w:rPr>
        <w:t>Приложение</w:t>
      </w:r>
    </w:p>
    <w:p w:rsidR="0085552E" w:rsidRPr="006742D4" w:rsidRDefault="007A31F7" w:rsidP="006742D4">
      <w:pPr>
        <w:ind w:left="4820"/>
        <w:jc w:val="both"/>
        <w:rPr>
          <w:bCs/>
        </w:rPr>
      </w:pPr>
      <w:r w:rsidRPr="006742D4">
        <w:rPr>
          <w:bCs/>
        </w:rPr>
        <w:t>к</w:t>
      </w:r>
      <w:r w:rsidR="00402966" w:rsidRPr="006742D4">
        <w:rPr>
          <w:bCs/>
        </w:rPr>
        <w:t xml:space="preserve"> </w:t>
      </w:r>
      <w:r w:rsidR="006742D4">
        <w:rPr>
          <w:bCs/>
        </w:rPr>
        <w:t>р</w:t>
      </w:r>
      <w:r w:rsidR="003475DF" w:rsidRPr="006742D4">
        <w:rPr>
          <w:bCs/>
        </w:rPr>
        <w:t>аспоряжению</w:t>
      </w:r>
      <w:r w:rsidR="0085552E" w:rsidRPr="006742D4">
        <w:rPr>
          <w:bCs/>
        </w:rPr>
        <w:t xml:space="preserve"> аппарата Совета депутатов</w:t>
      </w:r>
      <w:r w:rsidR="006742D4">
        <w:rPr>
          <w:bCs/>
        </w:rPr>
        <w:t xml:space="preserve"> </w:t>
      </w:r>
      <w:r w:rsidR="006742D4" w:rsidRPr="006742D4">
        <w:rPr>
          <w:bCs/>
        </w:rPr>
        <w:t>муни</w:t>
      </w:r>
      <w:r w:rsidR="0085552E" w:rsidRPr="006742D4">
        <w:rPr>
          <w:bCs/>
        </w:rPr>
        <w:t xml:space="preserve">ципального округа </w:t>
      </w:r>
      <w:r w:rsidR="00AF0178" w:rsidRPr="006742D4">
        <w:rPr>
          <w:bCs/>
        </w:rPr>
        <w:t xml:space="preserve"> Теплый Стан</w:t>
      </w:r>
    </w:p>
    <w:p w:rsidR="00402966" w:rsidRPr="006742D4" w:rsidRDefault="00402966" w:rsidP="006742D4">
      <w:pPr>
        <w:ind w:left="4820"/>
        <w:jc w:val="both"/>
        <w:rPr>
          <w:b/>
          <w:bCs/>
        </w:rPr>
      </w:pPr>
      <w:r w:rsidRPr="006742D4">
        <w:rPr>
          <w:b/>
          <w:bCs/>
        </w:rPr>
        <w:t xml:space="preserve">от </w:t>
      </w:r>
      <w:r w:rsidR="006742D4" w:rsidRPr="006742D4">
        <w:rPr>
          <w:b/>
          <w:bCs/>
        </w:rPr>
        <w:t>«05</w:t>
      </w:r>
      <w:r w:rsidR="00AF0178" w:rsidRPr="006742D4">
        <w:rPr>
          <w:b/>
          <w:bCs/>
        </w:rPr>
        <w:t>»</w:t>
      </w:r>
      <w:r w:rsidR="006742D4" w:rsidRPr="006742D4">
        <w:rPr>
          <w:b/>
          <w:bCs/>
        </w:rPr>
        <w:t xml:space="preserve"> декабря </w:t>
      </w:r>
      <w:r w:rsidR="00AF0178" w:rsidRPr="006742D4">
        <w:rPr>
          <w:b/>
          <w:bCs/>
        </w:rPr>
        <w:t xml:space="preserve"> 2016года №</w:t>
      </w:r>
      <w:r w:rsidR="006742D4" w:rsidRPr="006742D4">
        <w:rPr>
          <w:b/>
          <w:bCs/>
        </w:rPr>
        <w:t xml:space="preserve"> 141-Р</w:t>
      </w:r>
    </w:p>
    <w:p w:rsidR="009535B7" w:rsidRPr="006742D4" w:rsidRDefault="009535B7" w:rsidP="006742D4">
      <w:pPr>
        <w:ind w:left="4820"/>
        <w:rPr>
          <w:b/>
          <w:bCs/>
        </w:rPr>
      </w:pPr>
    </w:p>
    <w:p w:rsidR="0085552E" w:rsidRPr="006742D4" w:rsidRDefault="0096748A" w:rsidP="00232549">
      <w:pPr>
        <w:jc w:val="center"/>
        <w:rPr>
          <w:b/>
          <w:sz w:val="27"/>
          <w:szCs w:val="27"/>
        </w:rPr>
      </w:pPr>
      <w:r w:rsidRPr="006742D4">
        <w:rPr>
          <w:b/>
          <w:sz w:val="27"/>
          <w:szCs w:val="27"/>
        </w:rPr>
        <w:t>М</w:t>
      </w:r>
      <w:r w:rsidR="00232549" w:rsidRPr="006742D4">
        <w:rPr>
          <w:b/>
          <w:sz w:val="27"/>
          <w:szCs w:val="27"/>
        </w:rPr>
        <w:t>етодик</w:t>
      </w:r>
      <w:r w:rsidRPr="006742D4">
        <w:rPr>
          <w:b/>
          <w:sz w:val="27"/>
          <w:szCs w:val="27"/>
        </w:rPr>
        <w:t>а</w:t>
      </w:r>
      <w:r w:rsidR="00232549" w:rsidRPr="006742D4">
        <w:rPr>
          <w:b/>
          <w:sz w:val="27"/>
          <w:szCs w:val="27"/>
        </w:rPr>
        <w:t xml:space="preserve"> прогнозирования поступлений доходов в бюджет</w:t>
      </w:r>
    </w:p>
    <w:p w:rsidR="0054170B" w:rsidRPr="006742D4" w:rsidRDefault="00232549" w:rsidP="00232549">
      <w:pPr>
        <w:jc w:val="center"/>
        <w:rPr>
          <w:b/>
          <w:sz w:val="27"/>
          <w:szCs w:val="27"/>
        </w:rPr>
      </w:pPr>
      <w:r w:rsidRPr="006742D4">
        <w:rPr>
          <w:b/>
          <w:sz w:val="27"/>
          <w:szCs w:val="27"/>
        </w:rPr>
        <w:t xml:space="preserve"> </w:t>
      </w:r>
      <w:r w:rsidR="0085552E" w:rsidRPr="006742D4">
        <w:rPr>
          <w:b/>
          <w:sz w:val="27"/>
          <w:szCs w:val="27"/>
        </w:rPr>
        <w:t xml:space="preserve">муниципального округа </w:t>
      </w:r>
      <w:r w:rsidR="00AF0178" w:rsidRPr="006742D4">
        <w:rPr>
          <w:b/>
          <w:sz w:val="27"/>
          <w:szCs w:val="27"/>
        </w:rPr>
        <w:t>Теплый Стан</w:t>
      </w:r>
      <w:r w:rsidR="009535B7" w:rsidRPr="006742D4">
        <w:rPr>
          <w:b/>
          <w:sz w:val="27"/>
          <w:szCs w:val="27"/>
        </w:rPr>
        <w:br/>
      </w:r>
    </w:p>
    <w:p w:rsidR="007E3B07" w:rsidRPr="006742D4" w:rsidRDefault="007E3B07" w:rsidP="00232549">
      <w:pPr>
        <w:jc w:val="both"/>
        <w:rPr>
          <w:sz w:val="27"/>
          <w:szCs w:val="27"/>
        </w:rPr>
      </w:pPr>
      <w:r w:rsidRPr="006742D4">
        <w:rPr>
          <w:sz w:val="27"/>
          <w:szCs w:val="27"/>
        </w:rPr>
        <w:t xml:space="preserve">       </w:t>
      </w:r>
      <w:r w:rsidR="00232549" w:rsidRPr="006742D4">
        <w:rPr>
          <w:sz w:val="27"/>
          <w:szCs w:val="27"/>
        </w:rPr>
        <w:t xml:space="preserve">1. </w:t>
      </w:r>
      <w:r w:rsidRPr="006742D4">
        <w:rPr>
          <w:sz w:val="27"/>
          <w:szCs w:val="27"/>
        </w:rPr>
        <w:t>Настоящая м</w:t>
      </w:r>
      <w:r w:rsidRPr="006742D4">
        <w:rPr>
          <w:color w:val="000000"/>
          <w:sz w:val="27"/>
          <w:szCs w:val="27"/>
        </w:rPr>
        <w:t xml:space="preserve">етодика прогнозирования поступлений доходов в бюджет муниципального округа </w:t>
      </w:r>
      <w:r w:rsidR="00AF0178" w:rsidRPr="006742D4">
        <w:rPr>
          <w:color w:val="000000"/>
          <w:sz w:val="27"/>
          <w:szCs w:val="27"/>
        </w:rPr>
        <w:t>Теплый Стан</w:t>
      </w:r>
      <w:r w:rsidRPr="006742D4">
        <w:rPr>
          <w:color w:val="000000"/>
          <w:sz w:val="27"/>
          <w:szCs w:val="27"/>
        </w:rPr>
        <w:t xml:space="preserve"> (далее – методика прогнозирования), разработана аппаратом Совета депутатов муниципального округа </w:t>
      </w:r>
      <w:r w:rsidR="00AF0178" w:rsidRPr="006742D4">
        <w:rPr>
          <w:color w:val="000000"/>
          <w:sz w:val="27"/>
          <w:szCs w:val="27"/>
        </w:rPr>
        <w:t>Теплый Стан</w:t>
      </w:r>
      <w:r w:rsidRPr="006742D4">
        <w:rPr>
          <w:color w:val="000000"/>
          <w:sz w:val="27"/>
          <w:szCs w:val="27"/>
        </w:rPr>
        <w:t>, являющимся главным администратором доходов (далее – аппарат).</w:t>
      </w:r>
    </w:p>
    <w:p w:rsidR="000744CC" w:rsidRPr="006742D4" w:rsidRDefault="007E3B07" w:rsidP="000744CC">
      <w:pPr>
        <w:jc w:val="both"/>
        <w:rPr>
          <w:sz w:val="27"/>
          <w:szCs w:val="27"/>
        </w:rPr>
      </w:pPr>
      <w:r w:rsidRPr="006742D4">
        <w:rPr>
          <w:sz w:val="27"/>
          <w:szCs w:val="27"/>
        </w:rPr>
        <w:t xml:space="preserve">       2. </w:t>
      </w:r>
      <w:r w:rsidR="00232549" w:rsidRPr="006742D4">
        <w:rPr>
          <w:sz w:val="27"/>
          <w:szCs w:val="27"/>
        </w:rPr>
        <w:t xml:space="preserve">Настоящий документ </w:t>
      </w:r>
      <w:r w:rsidR="005A5746" w:rsidRPr="006742D4">
        <w:rPr>
          <w:sz w:val="27"/>
          <w:szCs w:val="27"/>
        </w:rPr>
        <w:t>определяет совокупность методов, приемов, принципов</w:t>
      </w:r>
      <w:r w:rsidR="00622613" w:rsidRPr="006742D4">
        <w:rPr>
          <w:sz w:val="27"/>
          <w:szCs w:val="27"/>
        </w:rPr>
        <w:t xml:space="preserve"> и правил разработки </w:t>
      </w:r>
      <w:r w:rsidR="005A5746" w:rsidRPr="006742D4">
        <w:rPr>
          <w:sz w:val="27"/>
          <w:szCs w:val="27"/>
        </w:rPr>
        <w:t xml:space="preserve"> </w:t>
      </w:r>
      <w:r w:rsidR="00232549" w:rsidRPr="006742D4">
        <w:rPr>
          <w:sz w:val="27"/>
          <w:szCs w:val="27"/>
        </w:rPr>
        <w:t xml:space="preserve">прогнозирования поступлений доходов в бюджет муниципального округа </w:t>
      </w:r>
      <w:r w:rsidR="00AF0178" w:rsidRPr="006742D4">
        <w:rPr>
          <w:sz w:val="27"/>
          <w:szCs w:val="27"/>
        </w:rPr>
        <w:t>Теплый Стан</w:t>
      </w:r>
      <w:r w:rsidR="00232549" w:rsidRPr="006742D4">
        <w:rPr>
          <w:sz w:val="27"/>
          <w:szCs w:val="27"/>
        </w:rPr>
        <w:t>,</w:t>
      </w:r>
      <w:bookmarkStart w:id="1" w:name="sub_1002"/>
      <w:r w:rsidRPr="006742D4">
        <w:rPr>
          <w:sz w:val="27"/>
          <w:szCs w:val="27"/>
        </w:rPr>
        <w:t xml:space="preserve"> </w:t>
      </w:r>
      <w:r w:rsidR="00232549" w:rsidRPr="006742D4">
        <w:rPr>
          <w:sz w:val="27"/>
          <w:szCs w:val="27"/>
        </w:rPr>
        <w:t xml:space="preserve">по всем кодам </w:t>
      </w:r>
      <w:hyperlink r:id="rId11" w:history="1">
        <w:r w:rsidR="00232549" w:rsidRPr="006742D4">
          <w:rPr>
            <w:rStyle w:val="af"/>
            <w:rFonts w:cs="Arial"/>
            <w:color w:val="auto"/>
            <w:sz w:val="27"/>
            <w:szCs w:val="27"/>
          </w:rPr>
          <w:t>классификации доходов</w:t>
        </w:r>
      </w:hyperlink>
      <w:r w:rsidR="00232549" w:rsidRPr="006742D4">
        <w:rPr>
          <w:sz w:val="27"/>
          <w:szCs w:val="27"/>
        </w:rPr>
        <w:t xml:space="preserve">, закрепленным за </w:t>
      </w:r>
      <w:r w:rsidRPr="006742D4">
        <w:rPr>
          <w:sz w:val="27"/>
          <w:szCs w:val="27"/>
        </w:rPr>
        <w:t>аппаратом,</w:t>
      </w:r>
      <w:r w:rsidR="00232549" w:rsidRPr="006742D4">
        <w:rPr>
          <w:sz w:val="27"/>
          <w:szCs w:val="27"/>
        </w:rPr>
        <w:t xml:space="preserve"> согласно</w:t>
      </w:r>
      <w:r w:rsidR="00215E00" w:rsidRPr="006742D4">
        <w:rPr>
          <w:sz w:val="27"/>
          <w:szCs w:val="27"/>
        </w:rPr>
        <w:t xml:space="preserve"> решению о бюджете муниципального округа </w:t>
      </w:r>
      <w:r w:rsidR="00AF0178" w:rsidRPr="006742D4">
        <w:rPr>
          <w:sz w:val="27"/>
          <w:szCs w:val="27"/>
        </w:rPr>
        <w:t>Теплый стан</w:t>
      </w:r>
      <w:r w:rsidR="00232549" w:rsidRPr="006742D4">
        <w:rPr>
          <w:sz w:val="27"/>
          <w:szCs w:val="27"/>
        </w:rPr>
        <w:t>.</w:t>
      </w:r>
    </w:p>
    <w:p w:rsidR="000744CC" w:rsidRPr="006742D4" w:rsidRDefault="000744CC" w:rsidP="000744CC">
      <w:pPr>
        <w:jc w:val="both"/>
        <w:rPr>
          <w:sz w:val="27"/>
          <w:szCs w:val="27"/>
        </w:rPr>
      </w:pPr>
      <w:r w:rsidRPr="006742D4">
        <w:rPr>
          <w:sz w:val="27"/>
          <w:szCs w:val="27"/>
        </w:rPr>
        <w:t xml:space="preserve">       3.  </w:t>
      </w:r>
      <w:r w:rsidRPr="006742D4">
        <w:rPr>
          <w:color w:val="000000"/>
          <w:sz w:val="27"/>
          <w:szCs w:val="27"/>
        </w:rPr>
        <w:t xml:space="preserve">Прогнозные значения объемов поступлений доходов в бюджет муниципального округа </w:t>
      </w:r>
      <w:r w:rsidR="00AF0178" w:rsidRPr="006742D4">
        <w:rPr>
          <w:color w:val="000000"/>
          <w:sz w:val="27"/>
          <w:szCs w:val="27"/>
        </w:rPr>
        <w:t>Теплый Стан</w:t>
      </w:r>
      <w:r w:rsidRPr="006742D4">
        <w:rPr>
          <w:color w:val="000000"/>
          <w:sz w:val="27"/>
          <w:szCs w:val="27"/>
        </w:rPr>
        <w:t xml:space="preserve"> рассчитываются с применением одного метод</w:t>
      </w:r>
      <w:r w:rsidR="00CE683B" w:rsidRPr="006742D4">
        <w:rPr>
          <w:color w:val="000000"/>
          <w:sz w:val="27"/>
          <w:szCs w:val="27"/>
        </w:rPr>
        <w:t>а</w:t>
      </w:r>
      <w:r w:rsidRPr="006742D4">
        <w:rPr>
          <w:color w:val="000000"/>
          <w:sz w:val="27"/>
          <w:szCs w:val="27"/>
        </w:rPr>
        <w:t xml:space="preserve"> расчетов:</w:t>
      </w:r>
    </w:p>
    <w:p w:rsidR="000744CC" w:rsidRPr="006742D4" w:rsidRDefault="000744CC" w:rsidP="000744CC">
      <w:pPr>
        <w:ind w:firstLine="709"/>
        <w:jc w:val="both"/>
        <w:rPr>
          <w:sz w:val="27"/>
          <w:szCs w:val="27"/>
        </w:rPr>
      </w:pPr>
      <w:r w:rsidRPr="006742D4">
        <w:rPr>
          <w:color w:val="000000"/>
          <w:sz w:val="27"/>
          <w:szCs w:val="27"/>
        </w:rPr>
        <w:t xml:space="preserve">-  </w:t>
      </w:r>
      <w:r w:rsidRPr="006742D4">
        <w:rPr>
          <w:sz w:val="27"/>
          <w:szCs w:val="27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DC0F56" w:rsidRPr="006742D4" w:rsidRDefault="00DC0F56" w:rsidP="00232549">
      <w:pPr>
        <w:jc w:val="both"/>
        <w:rPr>
          <w:color w:val="000000"/>
          <w:sz w:val="27"/>
          <w:szCs w:val="27"/>
        </w:rPr>
      </w:pPr>
      <w:bookmarkStart w:id="2" w:name="sub_1004"/>
      <w:bookmarkEnd w:id="1"/>
      <w:r w:rsidRPr="006742D4">
        <w:rPr>
          <w:sz w:val="27"/>
          <w:szCs w:val="27"/>
        </w:rPr>
        <w:t xml:space="preserve">        </w:t>
      </w:r>
      <w:r w:rsidR="00232549" w:rsidRPr="006742D4">
        <w:rPr>
          <w:sz w:val="27"/>
          <w:szCs w:val="27"/>
        </w:rPr>
        <w:t xml:space="preserve">4. </w:t>
      </w:r>
      <w:r w:rsidRPr="006742D4">
        <w:rPr>
          <w:sz w:val="27"/>
          <w:szCs w:val="27"/>
        </w:rPr>
        <w:t>Р</w:t>
      </w:r>
      <w:r w:rsidR="00232549" w:rsidRPr="006742D4">
        <w:rPr>
          <w:sz w:val="27"/>
          <w:szCs w:val="27"/>
        </w:rPr>
        <w:t xml:space="preserve">асчет </w:t>
      </w:r>
      <w:r w:rsidRPr="006742D4">
        <w:rPr>
          <w:sz w:val="27"/>
          <w:szCs w:val="27"/>
        </w:rPr>
        <w:t>п</w:t>
      </w:r>
      <w:r w:rsidR="004D5FF3" w:rsidRPr="006742D4">
        <w:rPr>
          <w:color w:val="000000"/>
          <w:sz w:val="27"/>
          <w:szCs w:val="27"/>
        </w:rPr>
        <w:t>рогнозного</w:t>
      </w:r>
      <w:r w:rsidRPr="006742D4">
        <w:rPr>
          <w:color w:val="000000"/>
          <w:sz w:val="27"/>
          <w:szCs w:val="27"/>
        </w:rPr>
        <w:t xml:space="preserve"> объема поступлений доходов в бюджет муниципального округа </w:t>
      </w:r>
      <w:r w:rsidR="00AF0178" w:rsidRPr="006742D4">
        <w:rPr>
          <w:color w:val="000000"/>
          <w:sz w:val="27"/>
          <w:szCs w:val="27"/>
        </w:rPr>
        <w:t>Теплый Стан</w:t>
      </w:r>
      <w:r w:rsidRPr="006742D4">
        <w:rPr>
          <w:color w:val="000000"/>
          <w:sz w:val="27"/>
          <w:szCs w:val="27"/>
        </w:rPr>
        <w:t xml:space="preserve"> </w:t>
      </w:r>
      <w:bookmarkStart w:id="3" w:name="sub_1005"/>
      <w:bookmarkEnd w:id="2"/>
      <w:r w:rsidRPr="006742D4">
        <w:rPr>
          <w:color w:val="000000"/>
          <w:sz w:val="27"/>
          <w:szCs w:val="27"/>
        </w:rPr>
        <w:t>осу</w:t>
      </w:r>
      <w:r w:rsidR="004D5FF3" w:rsidRPr="006742D4">
        <w:rPr>
          <w:color w:val="000000"/>
          <w:sz w:val="27"/>
          <w:szCs w:val="27"/>
        </w:rPr>
        <w:t>ществляется в следующем порядке:</w:t>
      </w:r>
    </w:p>
    <w:p w:rsidR="004D5FF3" w:rsidRPr="006742D4" w:rsidRDefault="004D5FF3" w:rsidP="004D5FF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D4">
        <w:rPr>
          <w:color w:val="000000"/>
          <w:sz w:val="27"/>
          <w:szCs w:val="27"/>
        </w:rPr>
        <w:t xml:space="preserve">        4.1. </w:t>
      </w:r>
      <w:r w:rsidRPr="006742D4">
        <w:rPr>
          <w:sz w:val="27"/>
          <w:szCs w:val="27"/>
        </w:rPr>
        <w:t xml:space="preserve">Безвозмездные поступления доходов в бюджет муниципального округа </w:t>
      </w:r>
      <w:r w:rsidR="00AF0178" w:rsidRPr="006742D4">
        <w:rPr>
          <w:sz w:val="27"/>
          <w:szCs w:val="27"/>
        </w:rPr>
        <w:t>Теплый Стан</w:t>
      </w:r>
      <w:r w:rsidRPr="006742D4">
        <w:rPr>
          <w:sz w:val="27"/>
          <w:szCs w:val="27"/>
        </w:rPr>
        <w:t xml:space="preserve"> в форм</w:t>
      </w:r>
      <w:r w:rsidR="00707857" w:rsidRPr="006742D4">
        <w:rPr>
          <w:sz w:val="27"/>
          <w:szCs w:val="27"/>
        </w:rPr>
        <w:t>е</w:t>
      </w:r>
      <w:r w:rsidRPr="006742D4">
        <w:rPr>
          <w:sz w:val="27"/>
          <w:szCs w:val="27"/>
        </w:rPr>
        <w:t xml:space="preserve"> иных межбюджетных трансфертов</w:t>
      </w:r>
      <w:r w:rsidR="00707857" w:rsidRPr="006742D4">
        <w:rPr>
          <w:sz w:val="27"/>
          <w:szCs w:val="27"/>
        </w:rPr>
        <w:t xml:space="preserve"> </w:t>
      </w:r>
      <w:r w:rsidRPr="006742D4">
        <w:rPr>
          <w:sz w:val="27"/>
          <w:szCs w:val="27"/>
        </w:rPr>
        <w:t>из бюджета города Москвы.</w:t>
      </w:r>
    </w:p>
    <w:p w:rsidR="00707857" w:rsidRPr="006742D4" w:rsidRDefault="00C21AAD" w:rsidP="00C21AA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D4">
        <w:rPr>
          <w:sz w:val="27"/>
          <w:szCs w:val="27"/>
        </w:rPr>
        <w:t xml:space="preserve">        </w:t>
      </w:r>
      <w:r w:rsidR="00707857" w:rsidRPr="006742D4">
        <w:rPr>
          <w:sz w:val="27"/>
          <w:szCs w:val="27"/>
        </w:rPr>
        <w:t>4.1.1. Для расчета прогнозного объема поступлений</w:t>
      </w:r>
      <w:r w:rsidR="00CA1F76" w:rsidRPr="006742D4">
        <w:rPr>
          <w:sz w:val="27"/>
          <w:szCs w:val="27"/>
        </w:rPr>
        <w:t xml:space="preserve"> доходов</w:t>
      </w:r>
      <w:r w:rsidR="00707857" w:rsidRPr="006742D4">
        <w:rPr>
          <w:sz w:val="27"/>
          <w:szCs w:val="27"/>
        </w:rPr>
        <w:t>:</w:t>
      </w:r>
    </w:p>
    <w:p w:rsidR="00707857" w:rsidRPr="006742D4" w:rsidRDefault="00707857" w:rsidP="0070785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6742D4">
        <w:rPr>
          <w:sz w:val="27"/>
          <w:szCs w:val="27"/>
        </w:rPr>
        <w:t xml:space="preserve">- учитывается объем предоставляемых межбюджетных трансфертов </w:t>
      </w:r>
      <w:r w:rsidR="00CE683B" w:rsidRPr="006742D4">
        <w:rPr>
          <w:sz w:val="27"/>
          <w:szCs w:val="27"/>
        </w:rPr>
        <w:t xml:space="preserve">из бюджета города Москвы </w:t>
      </w:r>
      <w:r w:rsidRPr="006742D4">
        <w:rPr>
          <w:sz w:val="27"/>
          <w:szCs w:val="27"/>
        </w:rPr>
        <w:t>на основании законов (проектов законов,</w:t>
      </w:r>
      <w:r w:rsidR="00CE683B" w:rsidRPr="006742D4">
        <w:rPr>
          <w:sz w:val="27"/>
          <w:szCs w:val="27"/>
        </w:rPr>
        <w:t xml:space="preserve"> принятых Московской городской Д</w:t>
      </w:r>
      <w:r w:rsidRPr="006742D4">
        <w:rPr>
          <w:sz w:val="27"/>
          <w:szCs w:val="27"/>
        </w:rPr>
        <w:t xml:space="preserve">умой во втором чтении) города Москвы, нормативных правовых актов Правительства Москвы, а также в соответствии с соглашениями, заключенными между органами исполнительной власти города Москвы и </w:t>
      </w:r>
      <w:r w:rsidR="00CE683B" w:rsidRPr="006742D4">
        <w:rPr>
          <w:sz w:val="27"/>
          <w:szCs w:val="27"/>
        </w:rPr>
        <w:t>аппаратом</w:t>
      </w:r>
      <w:r w:rsidRPr="006742D4">
        <w:rPr>
          <w:sz w:val="27"/>
          <w:szCs w:val="27"/>
        </w:rPr>
        <w:t>, Уведомлениями по расчетам между бюджетами, оформленными органами исполнительной власти города Москвы, являющимися главными распорядителями бюджетных средств города</w:t>
      </w:r>
      <w:proofErr w:type="gramEnd"/>
      <w:r w:rsidRPr="006742D4">
        <w:rPr>
          <w:sz w:val="27"/>
          <w:szCs w:val="27"/>
        </w:rPr>
        <w:t xml:space="preserve"> Москвы по соответствующим межбюджетным трансфертам;</w:t>
      </w:r>
    </w:p>
    <w:p w:rsidR="00707857" w:rsidRPr="006742D4" w:rsidRDefault="00707857" w:rsidP="0070785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742D4">
        <w:rPr>
          <w:sz w:val="27"/>
          <w:szCs w:val="27"/>
        </w:rPr>
        <w:t>- применяется метод прямого расчета;</w:t>
      </w:r>
    </w:p>
    <w:p w:rsidR="00707857" w:rsidRPr="006742D4" w:rsidRDefault="00707857" w:rsidP="0070785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742D4">
        <w:rPr>
          <w:sz w:val="27"/>
          <w:szCs w:val="27"/>
        </w:rPr>
        <w:t>- формула расчета:</w:t>
      </w:r>
    </w:p>
    <w:p w:rsidR="00707857" w:rsidRPr="006742D4" w:rsidRDefault="00707857" w:rsidP="00707857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  <w:r w:rsidRPr="006742D4">
        <w:rPr>
          <w:sz w:val="27"/>
          <w:szCs w:val="27"/>
        </w:rPr>
        <w:t>П</w:t>
      </w:r>
      <w:r w:rsidR="000043D4" w:rsidRPr="006742D4">
        <w:rPr>
          <w:sz w:val="27"/>
          <w:szCs w:val="27"/>
        </w:rPr>
        <w:t>БО</w:t>
      </w:r>
      <w:r w:rsidRPr="006742D4">
        <w:rPr>
          <w:sz w:val="27"/>
          <w:szCs w:val="27"/>
        </w:rPr>
        <w:t>=МБТ,</w:t>
      </w:r>
    </w:p>
    <w:p w:rsidR="00707857" w:rsidRPr="006742D4" w:rsidRDefault="00707857" w:rsidP="0070785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742D4">
        <w:rPr>
          <w:sz w:val="27"/>
          <w:szCs w:val="27"/>
        </w:rPr>
        <w:t>где:</w:t>
      </w:r>
    </w:p>
    <w:p w:rsidR="00707857" w:rsidRPr="006742D4" w:rsidRDefault="00707857" w:rsidP="0070785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742D4">
        <w:rPr>
          <w:sz w:val="27"/>
          <w:szCs w:val="27"/>
        </w:rPr>
        <w:t xml:space="preserve">         П</w:t>
      </w:r>
      <w:r w:rsidR="000043D4" w:rsidRPr="006742D4">
        <w:rPr>
          <w:sz w:val="27"/>
          <w:szCs w:val="27"/>
        </w:rPr>
        <w:t>БО</w:t>
      </w:r>
      <w:r w:rsidRPr="006742D4">
        <w:rPr>
          <w:sz w:val="27"/>
          <w:szCs w:val="27"/>
          <w:vertAlign w:val="subscript"/>
        </w:rPr>
        <w:t xml:space="preserve"> </w:t>
      </w:r>
      <w:r w:rsidRPr="006742D4">
        <w:rPr>
          <w:sz w:val="27"/>
          <w:szCs w:val="27"/>
        </w:rPr>
        <w:t xml:space="preserve">– прогнозируемый объем безвозмездных поступлений доходов в бюджет муниципального округа </w:t>
      </w:r>
      <w:r w:rsidR="00AF0178" w:rsidRPr="006742D4">
        <w:rPr>
          <w:sz w:val="27"/>
          <w:szCs w:val="27"/>
        </w:rPr>
        <w:t>Теплый Стан</w:t>
      </w:r>
      <w:r w:rsidRPr="006742D4">
        <w:rPr>
          <w:sz w:val="27"/>
          <w:szCs w:val="27"/>
        </w:rPr>
        <w:t xml:space="preserve"> в форм</w:t>
      </w:r>
      <w:r w:rsidR="000043D4" w:rsidRPr="006742D4">
        <w:rPr>
          <w:sz w:val="27"/>
          <w:szCs w:val="27"/>
        </w:rPr>
        <w:t>е</w:t>
      </w:r>
      <w:r w:rsidRPr="006742D4">
        <w:rPr>
          <w:sz w:val="27"/>
          <w:szCs w:val="27"/>
        </w:rPr>
        <w:t xml:space="preserve"> иных межбюджетных трансфертов из бюджета города Москвы;</w:t>
      </w:r>
    </w:p>
    <w:p w:rsidR="00707857" w:rsidRPr="006742D4" w:rsidRDefault="00707857" w:rsidP="000043D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742D4">
        <w:rPr>
          <w:sz w:val="27"/>
          <w:szCs w:val="27"/>
        </w:rPr>
        <w:t xml:space="preserve">        </w:t>
      </w:r>
      <w:proofErr w:type="gramStart"/>
      <w:r w:rsidRPr="006742D4">
        <w:rPr>
          <w:sz w:val="27"/>
          <w:szCs w:val="27"/>
        </w:rPr>
        <w:t xml:space="preserve">МБТ – объем предоставляемых межбюджетных трансфертов на основании законов (проектов законов, принятых Московской городской </w:t>
      </w:r>
      <w:r w:rsidR="000043D4" w:rsidRPr="006742D4">
        <w:rPr>
          <w:sz w:val="27"/>
          <w:szCs w:val="27"/>
        </w:rPr>
        <w:t>Д</w:t>
      </w:r>
      <w:r w:rsidRPr="006742D4">
        <w:rPr>
          <w:sz w:val="27"/>
          <w:szCs w:val="27"/>
        </w:rPr>
        <w:t xml:space="preserve">умой во втором чтении) города Москвы, нормативных правовых актов Правительства Москвы, а также в соответствии с соглашениями, заключенными между органами исполнительной власти города Москвы и </w:t>
      </w:r>
      <w:r w:rsidR="000043D4" w:rsidRPr="006742D4">
        <w:rPr>
          <w:sz w:val="27"/>
          <w:szCs w:val="27"/>
        </w:rPr>
        <w:t>аппаратом</w:t>
      </w:r>
      <w:r w:rsidRPr="006742D4">
        <w:rPr>
          <w:sz w:val="27"/>
          <w:szCs w:val="27"/>
        </w:rPr>
        <w:t xml:space="preserve">, Уведомлениями </w:t>
      </w:r>
      <w:r w:rsidRPr="006742D4">
        <w:rPr>
          <w:sz w:val="27"/>
          <w:szCs w:val="27"/>
        </w:rPr>
        <w:lastRenderedPageBreak/>
        <w:t>по расчетам между бюджетами, оформленными органами исполнительной власти города Москвы, являющимися главными распорядителями бюджетных средств города Москвы по соответствующим межбюджетным</w:t>
      </w:r>
      <w:proofErr w:type="gramEnd"/>
      <w:r w:rsidRPr="006742D4">
        <w:rPr>
          <w:sz w:val="27"/>
          <w:szCs w:val="27"/>
        </w:rPr>
        <w:t xml:space="preserve"> трансфертам.</w:t>
      </w:r>
    </w:p>
    <w:p w:rsidR="00707857" w:rsidRPr="006742D4" w:rsidRDefault="000043D4" w:rsidP="0070785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6742D4">
        <w:rPr>
          <w:color w:val="000000"/>
          <w:sz w:val="27"/>
          <w:szCs w:val="27"/>
        </w:rPr>
        <w:t>4.2</w:t>
      </w:r>
      <w:r w:rsidR="00707857" w:rsidRPr="006742D4">
        <w:rPr>
          <w:color w:val="000000"/>
          <w:sz w:val="27"/>
          <w:szCs w:val="27"/>
        </w:rPr>
        <w:t>. К иным доходам</w:t>
      </w:r>
      <w:r w:rsidRPr="006742D4">
        <w:rPr>
          <w:color w:val="000000"/>
          <w:sz w:val="27"/>
          <w:szCs w:val="27"/>
        </w:rPr>
        <w:t xml:space="preserve"> бюджета</w:t>
      </w:r>
      <w:r w:rsidR="00707857" w:rsidRPr="006742D4">
        <w:rPr>
          <w:color w:val="000000"/>
          <w:sz w:val="27"/>
          <w:szCs w:val="27"/>
        </w:rPr>
        <w:t>, поступление которых не имеет постоянного характера</w:t>
      </w:r>
      <w:r w:rsidRPr="006742D4">
        <w:rPr>
          <w:color w:val="000000"/>
          <w:sz w:val="27"/>
          <w:szCs w:val="27"/>
        </w:rPr>
        <w:t>,</w:t>
      </w:r>
      <w:r w:rsidR="00707857" w:rsidRPr="006742D4">
        <w:rPr>
          <w:color w:val="000000"/>
          <w:sz w:val="27"/>
          <w:szCs w:val="27"/>
        </w:rPr>
        <w:t xml:space="preserve"> и прогнозирование по которым не осуществляется, относятся:</w:t>
      </w:r>
    </w:p>
    <w:p w:rsidR="00707857" w:rsidRPr="006742D4" w:rsidRDefault="003475DF" w:rsidP="004D5FF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6742D4">
        <w:rPr>
          <w:sz w:val="27"/>
          <w:szCs w:val="27"/>
        </w:rPr>
        <w:t xml:space="preserve">         </w:t>
      </w:r>
      <w:r w:rsidR="000043D4" w:rsidRPr="006742D4">
        <w:rPr>
          <w:sz w:val="27"/>
          <w:szCs w:val="27"/>
        </w:rPr>
        <w:t xml:space="preserve">- </w:t>
      </w:r>
      <w:r w:rsidR="007307CC" w:rsidRPr="006742D4">
        <w:rPr>
          <w:sz w:val="27"/>
          <w:szCs w:val="27"/>
        </w:rPr>
        <w:t>п</w:t>
      </w:r>
      <w:r w:rsidR="000043D4" w:rsidRPr="006742D4">
        <w:rPr>
          <w:color w:val="000000"/>
          <w:sz w:val="27"/>
          <w:szCs w:val="27"/>
        </w:rPr>
        <w:t>рочие доходы от компенсации затрат бюджетов внутригородских муниципальных образований городов федерального значения;</w:t>
      </w:r>
    </w:p>
    <w:p w:rsidR="000043D4" w:rsidRPr="006742D4" w:rsidRDefault="003475DF" w:rsidP="004D5FF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6742D4">
        <w:rPr>
          <w:color w:val="000000"/>
          <w:sz w:val="27"/>
          <w:szCs w:val="27"/>
        </w:rPr>
        <w:t xml:space="preserve">         </w:t>
      </w:r>
      <w:r w:rsidR="000043D4" w:rsidRPr="006742D4">
        <w:rPr>
          <w:color w:val="000000"/>
          <w:sz w:val="27"/>
          <w:szCs w:val="27"/>
        </w:rPr>
        <w:t xml:space="preserve"> -  </w:t>
      </w:r>
      <w:r w:rsidR="007307CC" w:rsidRPr="006742D4">
        <w:rPr>
          <w:color w:val="000000"/>
          <w:sz w:val="27"/>
          <w:szCs w:val="27"/>
        </w:rPr>
        <w:t>д</w:t>
      </w:r>
      <w:r w:rsidR="000043D4" w:rsidRPr="006742D4">
        <w:rPr>
          <w:color w:val="000000"/>
          <w:sz w:val="27"/>
          <w:szCs w:val="27"/>
        </w:rPr>
        <w:t xml:space="preserve">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</w:r>
      <w:proofErr w:type="gramStart"/>
      <w:r w:rsidR="000043D4" w:rsidRPr="006742D4">
        <w:rPr>
          <w:color w:val="000000"/>
          <w:sz w:val="27"/>
          <w:szCs w:val="27"/>
        </w:rPr>
        <w:t>средств бюджетов внутригородских муниципальных образований городов федерального значения</w:t>
      </w:r>
      <w:proofErr w:type="gramEnd"/>
      <w:r w:rsidR="000043D4" w:rsidRPr="006742D4">
        <w:rPr>
          <w:color w:val="000000"/>
          <w:sz w:val="27"/>
          <w:szCs w:val="27"/>
        </w:rPr>
        <w:t>;</w:t>
      </w:r>
    </w:p>
    <w:p w:rsidR="000043D4" w:rsidRPr="006742D4" w:rsidRDefault="003475DF" w:rsidP="004D5FF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6742D4">
        <w:rPr>
          <w:color w:val="000000"/>
          <w:sz w:val="27"/>
          <w:szCs w:val="27"/>
        </w:rPr>
        <w:t xml:space="preserve">          </w:t>
      </w:r>
      <w:r w:rsidR="000043D4" w:rsidRPr="006742D4">
        <w:rPr>
          <w:color w:val="000000"/>
          <w:sz w:val="27"/>
          <w:szCs w:val="27"/>
        </w:rPr>
        <w:t xml:space="preserve">- </w:t>
      </w:r>
      <w:r w:rsidR="007307CC" w:rsidRPr="006742D4">
        <w:rPr>
          <w:color w:val="000000"/>
          <w:sz w:val="27"/>
          <w:szCs w:val="27"/>
        </w:rPr>
        <w:t>д</w:t>
      </w:r>
      <w:r w:rsidR="000043D4" w:rsidRPr="006742D4">
        <w:rPr>
          <w:color w:val="000000"/>
          <w:sz w:val="27"/>
          <w:szCs w:val="27"/>
        </w:rPr>
        <w:t>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значения;</w:t>
      </w:r>
    </w:p>
    <w:p w:rsidR="000043D4" w:rsidRPr="006742D4" w:rsidRDefault="003475DF" w:rsidP="004D5FF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6742D4">
        <w:rPr>
          <w:color w:val="000000"/>
          <w:sz w:val="27"/>
          <w:szCs w:val="27"/>
        </w:rPr>
        <w:t xml:space="preserve">          </w:t>
      </w:r>
      <w:r w:rsidR="000043D4" w:rsidRPr="006742D4">
        <w:rPr>
          <w:color w:val="000000"/>
          <w:sz w:val="27"/>
          <w:szCs w:val="27"/>
        </w:rPr>
        <w:t xml:space="preserve">- </w:t>
      </w:r>
      <w:r w:rsidR="007307CC" w:rsidRPr="006742D4">
        <w:rPr>
          <w:color w:val="000000"/>
          <w:sz w:val="27"/>
          <w:szCs w:val="27"/>
        </w:rPr>
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значения;</w:t>
      </w:r>
    </w:p>
    <w:p w:rsidR="007307CC" w:rsidRPr="006742D4" w:rsidRDefault="007307CC" w:rsidP="004D5FF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6742D4">
        <w:rPr>
          <w:color w:val="000000"/>
          <w:sz w:val="27"/>
          <w:szCs w:val="27"/>
        </w:rPr>
        <w:t xml:space="preserve">          - невыясненные поступления, зачисляемые в бюджеты внутригородских муниципальных образований городов федерального значения;</w:t>
      </w:r>
    </w:p>
    <w:p w:rsidR="007307CC" w:rsidRPr="006742D4" w:rsidRDefault="003475DF" w:rsidP="004D5FF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6742D4">
        <w:rPr>
          <w:color w:val="000000"/>
          <w:sz w:val="27"/>
          <w:szCs w:val="27"/>
        </w:rPr>
        <w:t xml:space="preserve">          </w:t>
      </w:r>
      <w:r w:rsidR="007307CC" w:rsidRPr="006742D4">
        <w:rPr>
          <w:color w:val="000000"/>
          <w:sz w:val="27"/>
          <w:szCs w:val="27"/>
        </w:rPr>
        <w:t>-    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307CC" w:rsidRPr="006742D4" w:rsidRDefault="003475DF" w:rsidP="004D5FF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6742D4">
        <w:rPr>
          <w:color w:val="000000"/>
          <w:sz w:val="27"/>
          <w:szCs w:val="27"/>
        </w:rPr>
        <w:t xml:space="preserve">          </w:t>
      </w:r>
      <w:r w:rsidR="007307CC" w:rsidRPr="006742D4">
        <w:rPr>
          <w:color w:val="000000"/>
          <w:sz w:val="27"/>
          <w:szCs w:val="27"/>
        </w:rPr>
        <w:t>-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Федерации;</w:t>
      </w:r>
    </w:p>
    <w:p w:rsidR="007307CC" w:rsidRPr="006742D4" w:rsidRDefault="007307CC" w:rsidP="004D5FF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6742D4">
        <w:rPr>
          <w:color w:val="000000"/>
          <w:sz w:val="27"/>
          <w:szCs w:val="27"/>
        </w:rPr>
        <w:t xml:space="preserve">           - 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</w:r>
    </w:p>
    <w:p w:rsidR="003475DF" w:rsidRPr="006742D4" w:rsidRDefault="003475DF" w:rsidP="003475D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742D4">
        <w:rPr>
          <w:sz w:val="27"/>
          <w:szCs w:val="27"/>
        </w:rPr>
        <w:t>5. Методика прогнозирования утверждается Распоряжением аппарата.</w:t>
      </w:r>
    </w:p>
    <w:p w:rsidR="003475DF" w:rsidRPr="006742D4" w:rsidRDefault="003475DF" w:rsidP="003475D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742D4">
        <w:rPr>
          <w:sz w:val="27"/>
          <w:szCs w:val="27"/>
        </w:rPr>
        <w:t>6. 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предшествующие планируемому.</w:t>
      </w:r>
    </w:p>
    <w:p w:rsidR="003475DF" w:rsidRPr="006742D4" w:rsidRDefault="003475DF" w:rsidP="003475DF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6742D4">
        <w:rPr>
          <w:sz w:val="27"/>
          <w:szCs w:val="27"/>
        </w:rPr>
        <w:t xml:space="preserve">7. В процессе исполнения бюджета муниципального округа </w:t>
      </w:r>
      <w:r w:rsidR="00AF0178" w:rsidRPr="006742D4">
        <w:rPr>
          <w:sz w:val="27"/>
          <w:szCs w:val="27"/>
        </w:rPr>
        <w:t>Теплый Стан</w:t>
      </w:r>
      <w:r w:rsidRPr="006742D4">
        <w:rPr>
          <w:sz w:val="27"/>
          <w:szCs w:val="27"/>
        </w:rPr>
        <w:t xml:space="preserve">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4D5FF3" w:rsidRPr="006742D4" w:rsidRDefault="004D5FF3" w:rsidP="00232549">
      <w:pPr>
        <w:jc w:val="both"/>
        <w:rPr>
          <w:color w:val="000000"/>
          <w:sz w:val="27"/>
          <w:szCs w:val="27"/>
        </w:rPr>
      </w:pPr>
    </w:p>
    <w:bookmarkEnd w:id="3"/>
    <w:p w:rsidR="00232549" w:rsidRPr="006742D4" w:rsidRDefault="00232549" w:rsidP="00232549">
      <w:pPr>
        <w:jc w:val="both"/>
        <w:rPr>
          <w:sz w:val="27"/>
          <w:szCs w:val="27"/>
        </w:rPr>
      </w:pPr>
    </w:p>
    <w:p w:rsidR="00A07FAF" w:rsidRPr="006742D4" w:rsidRDefault="00A07FAF" w:rsidP="00232549">
      <w:pPr>
        <w:jc w:val="both"/>
        <w:rPr>
          <w:b/>
          <w:sz w:val="27"/>
          <w:szCs w:val="27"/>
        </w:rPr>
      </w:pPr>
    </w:p>
    <w:sectPr w:rsidR="00A07FAF" w:rsidRPr="006742D4" w:rsidSect="006742D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B7" w:rsidRDefault="00EB04B7" w:rsidP="00C05F55">
      <w:r>
        <w:separator/>
      </w:r>
    </w:p>
  </w:endnote>
  <w:endnote w:type="continuationSeparator" w:id="0">
    <w:p w:rsidR="00EB04B7" w:rsidRDefault="00EB04B7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B7" w:rsidRDefault="00EB04B7" w:rsidP="00C05F55">
      <w:r>
        <w:separator/>
      </w:r>
    </w:p>
  </w:footnote>
  <w:footnote w:type="continuationSeparator" w:id="0">
    <w:p w:rsidR="00EB04B7" w:rsidRDefault="00EB04B7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B7894"/>
    <w:multiLevelType w:val="hybridMultilevel"/>
    <w:tmpl w:val="0C88FC2C"/>
    <w:lvl w:ilvl="0" w:tplc="873EFB9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C2916"/>
    <w:multiLevelType w:val="multilevel"/>
    <w:tmpl w:val="364C6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595CFD"/>
    <w:multiLevelType w:val="hybridMultilevel"/>
    <w:tmpl w:val="527A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41D848F8"/>
    <w:multiLevelType w:val="hybridMultilevel"/>
    <w:tmpl w:val="7C8C8D24"/>
    <w:lvl w:ilvl="0" w:tplc="CFAA4F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A"/>
    <w:rsid w:val="00002564"/>
    <w:rsid w:val="000043D4"/>
    <w:rsid w:val="00010EBF"/>
    <w:rsid w:val="00012E2A"/>
    <w:rsid w:val="00013CD3"/>
    <w:rsid w:val="00014D4D"/>
    <w:rsid w:val="000244DA"/>
    <w:rsid w:val="00027E8A"/>
    <w:rsid w:val="0005316C"/>
    <w:rsid w:val="00053631"/>
    <w:rsid w:val="000744CC"/>
    <w:rsid w:val="0008356B"/>
    <w:rsid w:val="000935CF"/>
    <w:rsid w:val="000C0C4C"/>
    <w:rsid w:val="000C0DDF"/>
    <w:rsid w:val="000D7062"/>
    <w:rsid w:val="0011133A"/>
    <w:rsid w:val="00166404"/>
    <w:rsid w:val="001C08A1"/>
    <w:rsid w:val="001E59C0"/>
    <w:rsid w:val="002078EA"/>
    <w:rsid w:val="00215E00"/>
    <w:rsid w:val="002179E5"/>
    <w:rsid w:val="00232126"/>
    <w:rsid w:val="00232549"/>
    <w:rsid w:val="00240F09"/>
    <w:rsid w:val="00256913"/>
    <w:rsid w:val="002570B2"/>
    <w:rsid w:val="00291ECE"/>
    <w:rsid w:val="00294FC9"/>
    <w:rsid w:val="002A484A"/>
    <w:rsid w:val="002B7C93"/>
    <w:rsid w:val="002E5697"/>
    <w:rsid w:val="002F15F6"/>
    <w:rsid w:val="002F55AE"/>
    <w:rsid w:val="00302190"/>
    <w:rsid w:val="00305723"/>
    <w:rsid w:val="003104F3"/>
    <w:rsid w:val="0032569D"/>
    <w:rsid w:val="003434EC"/>
    <w:rsid w:val="003475DF"/>
    <w:rsid w:val="0035596D"/>
    <w:rsid w:val="00363EB6"/>
    <w:rsid w:val="00367ADA"/>
    <w:rsid w:val="003731C1"/>
    <w:rsid w:val="00381DDF"/>
    <w:rsid w:val="003E293F"/>
    <w:rsid w:val="003F1695"/>
    <w:rsid w:val="003F25EC"/>
    <w:rsid w:val="003F4C4A"/>
    <w:rsid w:val="00401D94"/>
    <w:rsid w:val="00402966"/>
    <w:rsid w:val="00404D05"/>
    <w:rsid w:val="004227E4"/>
    <w:rsid w:val="004458C0"/>
    <w:rsid w:val="0045563E"/>
    <w:rsid w:val="00456C9D"/>
    <w:rsid w:val="00466CE9"/>
    <w:rsid w:val="00477AFE"/>
    <w:rsid w:val="0048340F"/>
    <w:rsid w:val="004B4F22"/>
    <w:rsid w:val="004C6888"/>
    <w:rsid w:val="004C6BEE"/>
    <w:rsid w:val="004D07AE"/>
    <w:rsid w:val="004D5116"/>
    <w:rsid w:val="004D5FF3"/>
    <w:rsid w:val="004E3CA1"/>
    <w:rsid w:val="004E72AC"/>
    <w:rsid w:val="004F6932"/>
    <w:rsid w:val="00504186"/>
    <w:rsid w:val="0053206E"/>
    <w:rsid w:val="0054170B"/>
    <w:rsid w:val="00550741"/>
    <w:rsid w:val="00553202"/>
    <w:rsid w:val="005876A7"/>
    <w:rsid w:val="005A55EA"/>
    <w:rsid w:val="005A5746"/>
    <w:rsid w:val="005A6EE9"/>
    <w:rsid w:val="005D06F0"/>
    <w:rsid w:val="005D213B"/>
    <w:rsid w:val="005E1227"/>
    <w:rsid w:val="005F3329"/>
    <w:rsid w:val="006032D5"/>
    <w:rsid w:val="00607D7F"/>
    <w:rsid w:val="00610DB9"/>
    <w:rsid w:val="0061260E"/>
    <w:rsid w:val="006127A4"/>
    <w:rsid w:val="0061562B"/>
    <w:rsid w:val="0062002F"/>
    <w:rsid w:val="00622613"/>
    <w:rsid w:val="006405B3"/>
    <w:rsid w:val="00645C9A"/>
    <w:rsid w:val="006577B4"/>
    <w:rsid w:val="006742D4"/>
    <w:rsid w:val="0067683B"/>
    <w:rsid w:val="0068246F"/>
    <w:rsid w:val="006A6429"/>
    <w:rsid w:val="006C73C1"/>
    <w:rsid w:val="006F6C55"/>
    <w:rsid w:val="00707857"/>
    <w:rsid w:val="00715D9B"/>
    <w:rsid w:val="007207CE"/>
    <w:rsid w:val="00727D13"/>
    <w:rsid w:val="007307CC"/>
    <w:rsid w:val="0073185C"/>
    <w:rsid w:val="0075773E"/>
    <w:rsid w:val="00794C0B"/>
    <w:rsid w:val="00797362"/>
    <w:rsid w:val="007A31F7"/>
    <w:rsid w:val="007B5E53"/>
    <w:rsid w:val="007E3B07"/>
    <w:rsid w:val="00825007"/>
    <w:rsid w:val="00836241"/>
    <w:rsid w:val="00840FC3"/>
    <w:rsid w:val="0085552E"/>
    <w:rsid w:val="00856B17"/>
    <w:rsid w:val="00880B56"/>
    <w:rsid w:val="008840AC"/>
    <w:rsid w:val="00885AEE"/>
    <w:rsid w:val="00887F9F"/>
    <w:rsid w:val="008A7DF1"/>
    <w:rsid w:val="008E3369"/>
    <w:rsid w:val="008E78DB"/>
    <w:rsid w:val="00922AB3"/>
    <w:rsid w:val="009364B7"/>
    <w:rsid w:val="009535B7"/>
    <w:rsid w:val="0096115A"/>
    <w:rsid w:val="00966652"/>
    <w:rsid w:val="0096748A"/>
    <w:rsid w:val="009773C8"/>
    <w:rsid w:val="00994EE8"/>
    <w:rsid w:val="00996F3C"/>
    <w:rsid w:val="009A2926"/>
    <w:rsid w:val="009A318E"/>
    <w:rsid w:val="009B7B78"/>
    <w:rsid w:val="009D235A"/>
    <w:rsid w:val="009D4E67"/>
    <w:rsid w:val="009D6F34"/>
    <w:rsid w:val="00A07FAF"/>
    <w:rsid w:val="00A27C8E"/>
    <w:rsid w:val="00A30ECD"/>
    <w:rsid w:val="00A84C6D"/>
    <w:rsid w:val="00A967FA"/>
    <w:rsid w:val="00AA09AC"/>
    <w:rsid w:val="00AC0BC8"/>
    <w:rsid w:val="00AD11CB"/>
    <w:rsid w:val="00AD30C7"/>
    <w:rsid w:val="00AD5F3E"/>
    <w:rsid w:val="00AF0178"/>
    <w:rsid w:val="00B10F38"/>
    <w:rsid w:val="00B20F09"/>
    <w:rsid w:val="00B32120"/>
    <w:rsid w:val="00B570D3"/>
    <w:rsid w:val="00B60A15"/>
    <w:rsid w:val="00B640C9"/>
    <w:rsid w:val="00B64AFF"/>
    <w:rsid w:val="00B67FAD"/>
    <w:rsid w:val="00B938C3"/>
    <w:rsid w:val="00BC01ED"/>
    <w:rsid w:val="00BE4BAE"/>
    <w:rsid w:val="00C03CE9"/>
    <w:rsid w:val="00C05F55"/>
    <w:rsid w:val="00C21AAD"/>
    <w:rsid w:val="00C26E4F"/>
    <w:rsid w:val="00C32B89"/>
    <w:rsid w:val="00C33FB7"/>
    <w:rsid w:val="00C36BC0"/>
    <w:rsid w:val="00C502F8"/>
    <w:rsid w:val="00C51684"/>
    <w:rsid w:val="00C63202"/>
    <w:rsid w:val="00CA1F76"/>
    <w:rsid w:val="00CA7DBA"/>
    <w:rsid w:val="00CC0C7E"/>
    <w:rsid w:val="00CC7EA8"/>
    <w:rsid w:val="00CE0D6A"/>
    <w:rsid w:val="00CE38A6"/>
    <w:rsid w:val="00CE683B"/>
    <w:rsid w:val="00CF0C45"/>
    <w:rsid w:val="00D03A2F"/>
    <w:rsid w:val="00D06AFD"/>
    <w:rsid w:val="00D375A4"/>
    <w:rsid w:val="00D601D0"/>
    <w:rsid w:val="00D61A3F"/>
    <w:rsid w:val="00D95A3F"/>
    <w:rsid w:val="00DB03F7"/>
    <w:rsid w:val="00DC0F56"/>
    <w:rsid w:val="00DF32C2"/>
    <w:rsid w:val="00E12F49"/>
    <w:rsid w:val="00E20E05"/>
    <w:rsid w:val="00E419A4"/>
    <w:rsid w:val="00E7051A"/>
    <w:rsid w:val="00E91D6A"/>
    <w:rsid w:val="00EA0232"/>
    <w:rsid w:val="00EA0D13"/>
    <w:rsid w:val="00EA3331"/>
    <w:rsid w:val="00EA527A"/>
    <w:rsid w:val="00EB04B7"/>
    <w:rsid w:val="00EC17A2"/>
    <w:rsid w:val="00EC5FB7"/>
    <w:rsid w:val="00ED70DE"/>
    <w:rsid w:val="00EF14A8"/>
    <w:rsid w:val="00EF61BD"/>
    <w:rsid w:val="00F1652D"/>
    <w:rsid w:val="00F259C8"/>
    <w:rsid w:val="00F4036F"/>
    <w:rsid w:val="00F4730E"/>
    <w:rsid w:val="00F520C5"/>
    <w:rsid w:val="00F55547"/>
    <w:rsid w:val="00F55B39"/>
    <w:rsid w:val="00F60C67"/>
    <w:rsid w:val="00F67D64"/>
    <w:rsid w:val="00F74FC0"/>
    <w:rsid w:val="00FB6D84"/>
    <w:rsid w:val="00FD0F65"/>
    <w:rsid w:val="00FE3838"/>
    <w:rsid w:val="00FF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99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character" w:customStyle="1" w:styleId="af">
    <w:name w:val="Гипертекстовая ссылка"/>
    <w:basedOn w:val="a0"/>
    <w:uiPriority w:val="99"/>
    <w:rsid w:val="00EF61BD"/>
    <w:rPr>
      <w:color w:val="106BBE"/>
    </w:rPr>
  </w:style>
  <w:style w:type="character" w:customStyle="1" w:styleId="af0">
    <w:name w:val="Цветовое выделение"/>
    <w:uiPriority w:val="99"/>
    <w:rsid w:val="00C63202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C632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2">
    <w:name w:val="Таблицы (моноширинный)"/>
    <w:basedOn w:val="a"/>
    <w:next w:val="a"/>
    <w:uiPriority w:val="99"/>
    <w:rsid w:val="00C632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C632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f4">
    <w:name w:val="Normal (Web)"/>
    <w:basedOn w:val="a"/>
    <w:rsid w:val="00456C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99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character" w:customStyle="1" w:styleId="af">
    <w:name w:val="Гипертекстовая ссылка"/>
    <w:basedOn w:val="a0"/>
    <w:uiPriority w:val="99"/>
    <w:rsid w:val="00EF61BD"/>
    <w:rPr>
      <w:color w:val="106BBE"/>
    </w:rPr>
  </w:style>
  <w:style w:type="character" w:customStyle="1" w:styleId="af0">
    <w:name w:val="Цветовое выделение"/>
    <w:uiPriority w:val="99"/>
    <w:rsid w:val="00C63202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C632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2">
    <w:name w:val="Таблицы (моноширинный)"/>
    <w:basedOn w:val="a"/>
    <w:next w:val="a"/>
    <w:uiPriority w:val="99"/>
    <w:rsid w:val="00C632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C632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f4">
    <w:name w:val="Normal (Web)"/>
    <w:basedOn w:val="a"/>
    <w:rsid w:val="00456C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308460&amp;sub=1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12058578&amp;sub=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12604&amp;sub=1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1CCA-5448-4383-B9A2-E61398F9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усилению контроля</vt:lpstr>
    </vt:vector>
  </TitlesOfParts>
  <Company>org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creator>user</dc:creator>
  <cp:lastModifiedBy>Ольга</cp:lastModifiedBy>
  <cp:revision>4</cp:revision>
  <cp:lastPrinted>2016-12-12T12:08:00Z</cp:lastPrinted>
  <dcterms:created xsi:type="dcterms:W3CDTF">2016-12-12T12:10:00Z</dcterms:created>
  <dcterms:modified xsi:type="dcterms:W3CDTF">2016-12-12T12:12:00Z</dcterms:modified>
</cp:coreProperties>
</file>