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2C" w:rsidRPr="003628C1" w:rsidRDefault="00D2362C" w:rsidP="00120649">
      <w:pPr>
        <w:pStyle w:val="a5"/>
        <w:tabs>
          <w:tab w:val="left" w:pos="0"/>
        </w:tabs>
        <w:ind w:left="0"/>
        <w:jc w:val="both"/>
        <w:rPr>
          <w:rFonts w:ascii="Constantia" w:hAnsi="Constantia" w:cs="Times New Roman"/>
          <w:sz w:val="27"/>
          <w:szCs w:val="27"/>
        </w:rPr>
      </w:pPr>
    </w:p>
    <w:p w:rsidR="00D2362C" w:rsidRPr="003628C1" w:rsidRDefault="00D2362C" w:rsidP="00120649">
      <w:pPr>
        <w:pStyle w:val="a5"/>
        <w:tabs>
          <w:tab w:val="left" w:pos="0"/>
        </w:tabs>
        <w:ind w:left="0"/>
        <w:jc w:val="both"/>
        <w:rPr>
          <w:rFonts w:ascii="Constantia" w:hAnsi="Constantia" w:cs="Times New Roman"/>
          <w:sz w:val="27"/>
          <w:szCs w:val="27"/>
        </w:rPr>
      </w:pPr>
    </w:p>
    <w:p w:rsidR="00D2362C" w:rsidRPr="003628C1" w:rsidRDefault="00D2362C" w:rsidP="00120649">
      <w:pPr>
        <w:pStyle w:val="a5"/>
        <w:tabs>
          <w:tab w:val="left" w:pos="0"/>
        </w:tabs>
        <w:ind w:left="0"/>
        <w:jc w:val="both"/>
        <w:rPr>
          <w:rFonts w:ascii="Constantia" w:hAnsi="Constantia" w:cs="Times New Roman"/>
          <w:sz w:val="27"/>
          <w:szCs w:val="27"/>
        </w:rPr>
      </w:pPr>
    </w:p>
    <w:p w:rsidR="00D2362C" w:rsidRPr="003628C1" w:rsidRDefault="00D2362C" w:rsidP="00120649">
      <w:pPr>
        <w:pStyle w:val="a5"/>
        <w:tabs>
          <w:tab w:val="left" w:pos="0"/>
        </w:tabs>
        <w:ind w:left="0"/>
        <w:jc w:val="center"/>
        <w:rPr>
          <w:rFonts w:ascii="Constantia" w:hAnsi="Constantia" w:cs="Times New Roman"/>
          <w:sz w:val="27"/>
          <w:szCs w:val="27"/>
        </w:rPr>
      </w:pPr>
    </w:p>
    <w:p w:rsidR="00D2362C" w:rsidRPr="003628C1" w:rsidRDefault="00D2362C" w:rsidP="00120649">
      <w:pPr>
        <w:pStyle w:val="a5"/>
        <w:tabs>
          <w:tab w:val="left" w:pos="0"/>
        </w:tabs>
        <w:ind w:left="0"/>
        <w:jc w:val="center"/>
        <w:rPr>
          <w:rFonts w:ascii="Constantia" w:hAnsi="Constantia" w:cs="Times New Roman"/>
          <w:b/>
          <w:sz w:val="96"/>
          <w:szCs w:val="96"/>
        </w:rPr>
      </w:pPr>
      <w:r w:rsidRPr="003628C1">
        <w:rPr>
          <w:rFonts w:ascii="Constantia" w:hAnsi="Constantia" w:cs="Times New Roman"/>
          <w:b/>
          <w:sz w:val="96"/>
          <w:szCs w:val="96"/>
        </w:rPr>
        <w:t>О результатах деятельности управы</w:t>
      </w:r>
      <w:r w:rsidR="001E48FA" w:rsidRPr="003628C1">
        <w:rPr>
          <w:rFonts w:ascii="Constantia" w:hAnsi="Constantia" w:cs="Times New Roman"/>
          <w:b/>
          <w:sz w:val="96"/>
          <w:szCs w:val="96"/>
        </w:rPr>
        <w:t xml:space="preserve"> района</w:t>
      </w:r>
    </w:p>
    <w:p w:rsidR="001E48FA" w:rsidRPr="003628C1" w:rsidRDefault="001E48FA" w:rsidP="00120649">
      <w:pPr>
        <w:pStyle w:val="a5"/>
        <w:tabs>
          <w:tab w:val="left" w:pos="0"/>
        </w:tabs>
        <w:ind w:left="0"/>
        <w:jc w:val="center"/>
        <w:rPr>
          <w:rFonts w:ascii="Constantia" w:hAnsi="Constantia" w:cs="Times New Roman"/>
          <w:b/>
          <w:sz w:val="96"/>
          <w:szCs w:val="96"/>
        </w:rPr>
      </w:pPr>
      <w:r w:rsidRPr="003628C1">
        <w:rPr>
          <w:rFonts w:ascii="Constantia" w:hAnsi="Constantia" w:cs="Times New Roman"/>
          <w:b/>
          <w:sz w:val="96"/>
          <w:szCs w:val="96"/>
        </w:rPr>
        <w:t>Теплый Стан</w:t>
      </w:r>
    </w:p>
    <w:p w:rsidR="00D2362C" w:rsidRPr="003628C1" w:rsidRDefault="00D2362C" w:rsidP="00120649">
      <w:pPr>
        <w:pStyle w:val="a5"/>
        <w:tabs>
          <w:tab w:val="left" w:pos="0"/>
        </w:tabs>
        <w:ind w:left="0"/>
        <w:jc w:val="center"/>
        <w:rPr>
          <w:rFonts w:ascii="Constantia" w:hAnsi="Constantia" w:cs="Times New Roman"/>
          <w:b/>
          <w:sz w:val="96"/>
          <w:szCs w:val="96"/>
        </w:rPr>
      </w:pPr>
      <w:r w:rsidRPr="003628C1">
        <w:rPr>
          <w:rFonts w:ascii="Constantia" w:hAnsi="Constantia" w:cs="Times New Roman"/>
          <w:b/>
          <w:sz w:val="96"/>
          <w:szCs w:val="96"/>
        </w:rPr>
        <w:t>в 2014г.</w:t>
      </w:r>
    </w:p>
    <w:p w:rsidR="00D2362C" w:rsidRPr="003628C1" w:rsidRDefault="00D2362C" w:rsidP="00120649">
      <w:pPr>
        <w:pStyle w:val="a5"/>
        <w:tabs>
          <w:tab w:val="left" w:pos="0"/>
        </w:tabs>
        <w:ind w:left="0"/>
        <w:jc w:val="both"/>
        <w:rPr>
          <w:rFonts w:ascii="Constantia" w:hAnsi="Constantia" w:cs="Times New Roman"/>
          <w:b/>
          <w:sz w:val="96"/>
          <w:szCs w:val="96"/>
        </w:rPr>
      </w:pPr>
    </w:p>
    <w:p w:rsidR="00D2362C" w:rsidRDefault="00D2362C" w:rsidP="00120649">
      <w:pPr>
        <w:pStyle w:val="a5"/>
        <w:tabs>
          <w:tab w:val="left" w:pos="0"/>
        </w:tabs>
        <w:ind w:left="0"/>
        <w:jc w:val="both"/>
        <w:rPr>
          <w:rFonts w:ascii="Constantia" w:hAnsi="Constantia" w:cs="Times New Roman"/>
          <w:b/>
          <w:sz w:val="96"/>
          <w:szCs w:val="96"/>
        </w:rPr>
      </w:pPr>
    </w:p>
    <w:p w:rsidR="00B75F1E" w:rsidRPr="003628C1" w:rsidRDefault="00B75F1E" w:rsidP="00120649">
      <w:pPr>
        <w:pStyle w:val="a5"/>
        <w:tabs>
          <w:tab w:val="left" w:pos="0"/>
        </w:tabs>
        <w:ind w:left="0"/>
        <w:jc w:val="both"/>
        <w:rPr>
          <w:rFonts w:ascii="Constantia" w:hAnsi="Constantia" w:cs="Times New Roman"/>
          <w:b/>
          <w:sz w:val="96"/>
          <w:szCs w:val="96"/>
        </w:rPr>
      </w:pPr>
    </w:p>
    <w:p w:rsidR="00D2362C" w:rsidRPr="003628C1" w:rsidRDefault="00D2362C" w:rsidP="00120649">
      <w:pPr>
        <w:pStyle w:val="a5"/>
        <w:tabs>
          <w:tab w:val="left" w:pos="0"/>
        </w:tabs>
        <w:ind w:left="0"/>
        <w:jc w:val="both"/>
        <w:rPr>
          <w:rFonts w:ascii="Constantia" w:hAnsi="Constantia" w:cs="Times New Roman"/>
          <w:b/>
          <w:sz w:val="96"/>
          <w:szCs w:val="96"/>
        </w:rPr>
      </w:pPr>
    </w:p>
    <w:p w:rsidR="00D2362C" w:rsidRPr="003C1FBF" w:rsidRDefault="00D2362C" w:rsidP="00120649">
      <w:pPr>
        <w:pStyle w:val="a5"/>
        <w:tabs>
          <w:tab w:val="left" w:pos="0"/>
        </w:tabs>
        <w:ind w:left="0"/>
        <w:jc w:val="both"/>
        <w:rPr>
          <w:rFonts w:ascii="Constantia" w:hAnsi="Constantia" w:cs="Times New Roman"/>
          <w:b/>
          <w:sz w:val="28"/>
          <w:szCs w:val="28"/>
        </w:rPr>
      </w:pPr>
    </w:p>
    <w:p w:rsidR="00D2362C" w:rsidRPr="003628C1" w:rsidRDefault="00D2362C" w:rsidP="00120649">
      <w:pPr>
        <w:pStyle w:val="a5"/>
        <w:tabs>
          <w:tab w:val="left" w:pos="0"/>
        </w:tabs>
        <w:ind w:left="0"/>
        <w:jc w:val="both"/>
        <w:rPr>
          <w:rFonts w:ascii="Constantia" w:hAnsi="Constantia" w:cs="Times New Roman"/>
          <w:b/>
          <w:sz w:val="24"/>
          <w:szCs w:val="24"/>
        </w:rPr>
      </w:pPr>
    </w:p>
    <w:p w:rsidR="003C1FBF" w:rsidRPr="00F43699" w:rsidRDefault="003C1FBF" w:rsidP="00120649">
      <w:pPr>
        <w:pStyle w:val="2"/>
        <w:jc w:val="center"/>
        <w:rPr>
          <w:color w:val="auto"/>
          <w:sz w:val="28"/>
          <w:szCs w:val="28"/>
        </w:rPr>
      </w:pPr>
      <w:bookmarkStart w:id="0" w:name="_Toc382552463"/>
      <w:bookmarkStart w:id="1" w:name="_Toc382408562"/>
      <w:r w:rsidRPr="00F43699">
        <w:rPr>
          <w:color w:val="auto"/>
          <w:sz w:val="28"/>
          <w:szCs w:val="28"/>
        </w:rPr>
        <w:lastRenderedPageBreak/>
        <w:t>Характеристика района</w:t>
      </w:r>
      <w:bookmarkEnd w:id="0"/>
      <w:bookmarkEnd w:id="1"/>
    </w:p>
    <w:p w:rsidR="003C1FBF" w:rsidRDefault="003C1FBF" w:rsidP="00947AAD">
      <w:pPr>
        <w:spacing w:after="0" w:line="240" w:lineRule="auto"/>
        <w:jc w:val="both"/>
        <w:rPr>
          <w:rFonts w:ascii="Times New Roman" w:hAnsi="Times New Roman"/>
          <w:sz w:val="28"/>
          <w:szCs w:val="28"/>
        </w:rPr>
      </w:pPr>
      <w:r>
        <w:rPr>
          <w:rFonts w:ascii="Times New Roman" w:hAnsi="Times New Roman"/>
          <w:bCs/>
          <w:sz w:val="28"/>
          <w:szCs w:val="28"/>
        </w:rPr>
        <w:t xml:space="preserve">Общая площадь района – </w:t>
      </w:r>
      <w:smartTag w:uri="urn:schemas-microsoft-com:office:smarttags" w:element="metricconverter">
        <w:smartTagPr>
          <w:attr w:name="ProductID" w:val="750,0 га"/>
        </w:smartTagPr>
        <w:r>
          <w:rPr>
            <w:rFonts w:ascii="Times New Roman" w:hAnsi="Times New Roman"/>
            <w:bCs/>
            <w:sz w:val="28"/>
            <w:szCs w:val="28"/>
          </w:rPr>
          <w:t>750,0 га</w:t>
        </w:r>
      </w:smartTag>
      <w:r>
        <w:rPr>
          <w:rFonts w:ascii="Times New Roman" w:hAnsi="Times New Roman"/>
          <w:bCs/>
          <w:sz w:val="28"/>
          <w:szCs w:val="28"/>
        </w:rPr>
        <w:t xml:space="preserve"> в том числе:</w:t>
      </w:r>
    </w:p>
    <w:p w:rsidR="003C1FBF" w:rsidRDefault="003C1FBF" w:rsidP="00947AAD">
      <w:pPr>
        <w:spacing w:after="0" w:line="240" w:lineRule="auto"/>
        <w:jc w:val="both"/>
        <w:rPr>
          <w:rFonts w:ascii="Times New Roman" w:hAnsi="Times New Roman"/>
          <w:sz w:val="28"/>
          <w:szCs w:val="28"/>
        </w:rPr>
      </w:pPr>
      <w:r>
        <w:rPr>
          <w:rFonts w:ascii="Times New Roman" w:hAnsi="Times New Roman"/>
          <w:bCs/>
          <w:sz w:val="28"/>
          <w:szCs w:val="28"/>
        </w:rPr>
        <w:t xml:space="preserve">- уборочная площадь  – </w:t>
      </w:r>
      <w:smartTag w:uri="urn:schemas-microsoft-com:office:smarttags" w:element="metricconverter">
        <w:smartTagPr>
          <w:attr w:name="ProductID" w:val="206,6 га"/>
        </w:smartTagPr>
        <w:r>
          <w:rPr>
            <w:rFonts w:ascii="Times New Roman" w:hAnsi="Times New Roman"/>
            <w:bCs/>
            <w:sz w:val="28"/>
            <w:szCs w:val="28"/>
          </w:rPr>
          <w:t>206,6 га</w:t>
        </w:r>
      </w:smartTag>
      <w:r>
        <w:rPr>
          <w:rFonts w:ascii="Times New Roman" w:hAnsi="Times New Roman"/>
          <w:bCs/>
          <w:sz w:val="28"/>
          <w:szCs w:val="28"/>
        </w:rPr>
        <w:t xml:space="preserve">. </w:t>
      </w:r>
    </w:p>
    <w:p w:rsidR="003C1FBF" w:rsidRDefault="003C1FBF" w:rsidP="00947AAD">
      <w:pPr>
        <w:spacing w:after="0" w:line="240" w:lineRule="auto"/>
        <w:jc w:val="both"/>
        <w:rPr>
          <w:rFonts w:ascii="Times New Roman" w:hAnsi="Times New Roman"/>
          <w:sz w:val="28"/>
          <w:szCs w:val="28"/>
        </w:rPr>
      </w:pPr>
      <w:r>
        <w:rPr>
          <w:rFonts w:ascii="Times New Roman" w:hAnsi="Times New Roman"/>
          <w:bCs/>
          <w:sz w:val="28"/>
          <w:szCs w:val="28"/>
        </w:rPr>
        <w:t xml:space="preserve">- газоны и зелёные насаждения – </w:t>
      </w:r>
      <w:smartTag w:uri="urn:schemas-microsoft-com:office:smarttags" w:element="metricconverter">
        <w:smartTagPr>
          <w:attr w:name="ProductID" w:val="117,4 га"/>
        </w:smartTagPr>
        <w:r>
          <w:rPr>
            <w:rFonts w:ascii="Times New Roman" w:hAnsi="Times New Roman"/>
            <w:bCs/>
            <w:sz w:val="28"/>
            <w:szCs w:val="28"/>
          </w:rPr>
          <w:t>117,4 га</w:t>
        </w:r>
      </w:smartTag>
      <w:r>
        <w:rPr>
          <w:rFonts w:ascii="Times New Roman" w:hAnsi="Times New Roman"/>
          <w:bCs/>
          <w:sz w:val="28"/>
          <w:szCs w:val="28"/>
        </w:rPr>
        <w:t xml:space="preserve">. </w:t>
      </w:r>
    </w:p>
    <w:p w:rsidR="003C1FBF" w:rsidRDefault="003C1FBF" w:rsidP="00947AAD">
      <w:pPr>
        <w:spacing w:after="0" w:line="240" w:lineRule="auto"/>
        <w:jc w:val="both"/>
        <w:rPr>
          <w:rFonts w:ascii="Times New Roman" w:hAnsi="Times New Roman"/>
          <w:sz w:val="28"/>
          <w:szCs w:val="28"/>
        </w:rPr>
      </w:pPr>
      <w:r>
        <w:rPr>
          <w:rFonts w:ascii="Times New Roman" w:hAnsi="Times New Roman"/>
          <w:bCs/>
          <w:sz w:val="28"/>
          <w:szCs w:val="28"/>
        </w:rPr>
        <w:t xml:space="preserve">- парковая зона – </w:t>
      </w:r>
      <w:r>
        <w:rPr>
          <w:rFonts w:ascii="Times New Roman" w:hAnsi="Times New Roman"/>
          <w:sz w:val="28"/>
          <w:szCs w:val="28"/>
        </w:rPr>
        <w:t xml:space="preserve">Ландшафтный заказник «Теплый Стан» (площадь </w:t>
      </w:r>
      <w:smartTag w:uri="urn:schemas-microsoft-com:office:smarttags" w:element="metricconverter">
        <w:smartTagPr>
          <w:attr w:name="ProductID" w:val="328 Га"/>
        </w:smartTagPr>
        <w:r>
          <w:rPr>
            <w:rFonts w:ascii="Times New Roman" w:hAnsi="Times New Roman"/>
            <w:sz w:val="28"/>
            <w:szCs w:val="28"/>
          </w:rPr>
          <w:t>328 Га</w:t>
        </w:r>
      </w:smartTag>
      <w:r>
        <w:rPr>
          <w:rFonts w:ascii="Times New Roman" w:hAnsi="Times New Roman"/>
          <w:sz w:val="28"/>
          <w:szCs w:val="28"/>
        </w:rPr>
        <w:t>)</w:t>
      </w:r>
    </w:p>
    <w:p w:rsidR="003C1FBF" w:rsidRDefault="003C1FBF" w:rsidP="00947AAD">
      <w:pPr>
        <w:spacing w:after="0" w:line="240" w:lineRule="auto"/>
        <w:jc w:val="both"/>
        <w:rPr>
          <w:rFonts w:ascii="Times New Roman" w:hAnsi="Times New Roman"/>
          <w:sz w:val="28"/>
          <w:szCs w:val="28"/>
        </w:rPr>
      </w:pPr>
      <w:r>
        <w:rPr>
          <w:rFonts w:ascii="Times New Roman" w:hAnsi="Times New Roman"/>
          <w:bCs/>
          <w:sz w:val="28"/>
          <w:szCs w:val="28"/>
        </w:rPr>
        <w:t xml:space="preserve">- дворовые территории – </w:t>
      </w:r>
      <w:smartTag w:uri="urn:schemas-microsoft-com:office:smarttags" w:element="metricconverter">
        <w:smartTagPr>
          <w:attr w:name="ProductID" w:val="206,6 га"/>
        </w:smartTagPr>
        <w:r>
          <w:rPr>
            <w:rFonts w:ascii="Times New Roman" w:hAnsi="Times New Roman"/>
            <w:bCs/>
            <w:sz w:val="28"/>
            <w:szCs w:val="28"/>
          </w:rPr>
          <w:t>206,6 га</w:t>
        </w:r>
      </w:smartTag>
      <w:r>
        <w:rPr>
          <w:rFonts w:ascii="Times New Roman" w:hAnsi="Times New Roman"/>
          <w:bCs/>
          <w:sz w:val="28"/>
          <w:szCs w:val="28"/>
        </w:rPr>
        <w:t xml:space="preserve"> ( 182 двора). </w:t>
      </w:r>
    </w:p>
    <w:p w:rsidR="003C1FBF" w:rsidRDefault="003C1FBF" w:rsidP="00947AAD">
      <w:pPr>
        <w:spacing w:after="0" w:line="240" w:lineRule="auto"/>
        <w:jc w:val="both"/>
        <w:rPr>
          <w:rFonts w:ascii="Times New Roman" w:hAnsi="Times New Roman"/>
          <w:bCs/>
          <w:sz w:val="28"/>
          <w:szCs w:val="28"/>
        </w:rPr>
      </w:pPr>
      <w:r>
        <w:rPr>
          <w:rFonts w:ascii="Times New Roman" w:hAnsi="Times New Roman"/>
          <w:bCs/>
          <w:sz w:val="28"/>
          <w:szCs w:val="28"/>
        </w:rPr>
        <w:t>- 9 улиц (1 ул. 1-ой категории, 2 ул. 2-й категории, 7 ул. 3-й категории)</w:t>
      </w:r>
    </w:p>
    <w:p w:rsidR="003C1FBF" w:rsidRDefault="003C1FBF" w:rsidP="00947AAD">
      <w:pPr>
        <w:spacing w:after="0" w:line="240" w:lineRule="auto"/>
        <w:jc w:val="both"/>
        <w:rPr>
          <w:rFonts w:ascii="Times New Roman" w:hAnsi="Times New Roman"/>
          <w:bCs/>
          <w:sz w:val="28"/>
          <w:szCs w:val="28"/>
        </w:rPr>
      </w:pPr>
      <w:r>
        <w:rPr>
          <w:rFonts w:ascii="Times New Roman" w:hAnsi="Times New Roman"/>
          <w:bCs/>
          <w:sz w:val="28"/>
          <w:szCs w:val="28"/>
        </w:rPr>
        <w:t>- 3 станции метро (Коньково, Теплый Стан, Тропарево)</w:t>
      </w:r>
    </w:p>
    <w:p w:rsidR="003C1FBF" w:rsidRPr="003C1FBF" w:rsidRDefault="003C1FBF" w:rsidP="00947AAD">
      <w:pPr>
        <w:spacing w:after="0" w:line="240" w:lineRule="auto"/>
        <w:jc w:val="both"/>
        <w:rPr>
          <w:rFonts w:ascii="Times New Roman" w:hAnsi="Times New Roman"/>
          <w:bCs/>
          <w:sz w:val="28"/>
          <w:szCs w:val="28"/>
        </w:rPr>
      </w:pPr>
      <w:r>
        <w:rPr>
          <w:rFonts w:ascii="Times New Roman" w:hAnsi="Times New Roman"/>
          <w:bCs/>
          <w:sz w:val="28"/>
          <w:szCs w:val="28"/>
        </w:rPr>
        <w:t>-жилой фонд составляет – 186 домов, 864 подъездов  (2450,8 тыс. кв. м.)</w:t>
      </w:r>
      <w:r>
        <w:rPr>
          <w:rFonts w:ascii="Times New Roman" w:hAnsi="Times New Roman"/>
          <w:bCs/>
          <w:color w:val="00B050"/>
          <w:sz w:val="28"/>
          <w:szCs w:val="28"/>
        </w:rPr>
        <w:t xml:space="preserve"> </w:t>
      </w:r>
      <w:r w:rsidRPr="003C1FBF">
        <w:rPr>
          <w:rFonts w:ascii="Times New Roman" w:hAnsi="Times New Roman"/>
          <w:bCs/>
          <w:sz w:val="28"/>
          <w:szCs w:val="28"/>
        </w:rPr>
        <w:t>численность населения по состоянию на 01.01.2014 г. – 132,987 тыс. чел.</w:t>
      </w:r>
    </w:p>
    <w:p w:rsidR="003C1FBF" w:rsidRPr="003C1FBF" w:rsidRDefault="003C1FBF" w:rsidP="00947AAD">
      <w:pPr>
        <w:pStyle w:val="a4"/>
        <w:ind w:firstLine="284"/>
        <w:jc w:val="both"/>
        <w:rPr>
          <w:rFonts w:ascii="Times New Roman" w:hAnsi="Times New Roman"/>
          <w:sz w:val="28"/>
          <w:szCs w:val="28"/>
        </w:rPr>
      </w:pPr>
      <w:r w:rsidRPr="003C1FBF">
        <w:rPr>
          <w:rFonts w:ascii="Times New Roman" w:hAnsi="Times New Roman"/>
          <w:sz w:val="28"/>
          <w:szCs w:val="28"/>
        </w:rPr>
        <w:t>Из них:</w:t>
      </w:r>
    </w:p>
    <w:p w:rsidR="003C1FBF" w:rsidRPr="003C1FBF" w:rsidRDefault="003C1FBF" w:rsidP="00947AAD">
      <w:pPr>
        <w:pStyle w:val="a4"/>
        <w:jc w:val="both"/>
        <w:rPr>
          <w:rFonts w:ascii="Times New Roman" w:hAnsi="Times New Roman"/>
          <w:sz w:val="28"/>
          <w:szCs w:val="28"/>
        </w:rPr>
      </w:pPr>
      <w:r w:rsidRPr="003C1FBF">
        <w:rPr>
          <w:rFonts w:ascii="Times New Roman" w:hAnsi="Times New Roman"/>
          <w:sz w:val="28"/>
          <w:szCs w:val="28"/>
        </w:rPr>
        <w:t>- детей в возрасте до 18 лет -  15</w:t>
      </w:r>
      <w:r w:rsidR="00DB2C8C">
        <w:rPr>
          <w:rFonts w:ascii="Times New Roman" w:hAnsi="Times New Roman"/>
          <w:sz w:val="28"/>
          <w:szCs w:val="28"/>
        </w:rPr>
        <w:t>,</w:t>
      </w:r>
      <w:r w:rsidRPr="003C1FBF">
        <w:rPr>
          <w:rFonts w:ascii="Times New Roman" w:hAnsi="Times New Roman"/>
          <w:sz w:val="28"/>
          <w:szCs w:val="28"/>
        </w:rPr>
        <w:t>996</w:t>
      </w:r>
      <w:r w:rsidR="00DB2C8C">
        <w:rPr>
          <w:rFonts w:ascii="Times New Roman" w:hAnsi="Times New Roman"/>
          <w:sz w:val="28"/>
          <w:szCs w:val="28"/>
        </w:rPr>
        <w:t xml:space="preserve"> тыс.</w:t>
      </w:r>
      <w:r w:rsidRPr="003C1FBF">
        <w:rPr>
          <w:rFonts w:ascii="Times New Roman" w:hAnsi="Times New Roman"/>
          <w:sz w:val="28"/>
          <w:szCs w:val="28"/>
        </w:rPr>
        <w:t xml:space="preserve"> чел</w:t>
      </w:r>
      <w:r w:rsidR="00DB2C8C">
        <w:rPr>
          <w:rFonts w:ascii="Times New Roman" w:hAnsi="Times New Roman"/>
          <w:sz w:val="28"/>
          <w:szCs w:val="28"/>
        </w:rPr>
        <w:t>.</w:t>
      </w:r>
    </w:p>
    <w:p w:rsidR="00DB2C8C" w:rsidRDefault="003C1FBF" w:rsidP="00DB2C8C">
      <w:pPr>
        <w:pStyle w:val="a4"/>
        <w:jc w:val="both"/>
        <w:rPr>
          <w:rFonts w:ascii="Times New Roman" w:hAnsi="Times New Roman"/>
          <w:sz w:val="28"/>
          <w:szCs w:val="28"/>
        </w:rPr>
      </w:pPr>
      <w:r w:rsidRPr="003C1FBF">
        <w:rPr>
          <w:rFonts w:ascii="Times New Roman" w:hAnsi="Times New Roman"/>
          <w:sz w:val="28"/>
          <w:szCs w:val="28"/>
        </w:rPr>
        <w:t xml:space="preserve">- трудоспособное население </w:t>
      </w:r>
      <w:r w:rsidR="00DB2C8C">
        <w:rPr>
          <w:rFonts w:ascii="Times New Roman" w:hAnsi="Times New Roman"/>
          <w:sz w:val="28"/>
          <w:szCs w:val="28"/>
        </w:rPr>
        <w:t>–</w:t>
      </w:r>
      <w:r w:rsidRPr="003C1FBF">
        <w:rPr>
          <w:rFonts w:ascii="Times New Roman" w:hAnsi="Times New Roman"/>
          <w:sz w:val="28"/>
          <w:szCs w:val="28"/>
        </w:rPr>
        <w:t xml:space="preserve"> 72</w:t>
      </w:r>
      <w:r w:rsidR="00DB2C8C">
        <w:rPr>
          <w:rFonts w:ascii="Times New Roman" w:hAnsi="Times New Roman"/>
          <w:sz w:val="28"/>
          <w:szCs w:val="28"/>
        </w:rPr>
        <w:t>,</w:t>
      </w:r>
      <w:r w:rsidRPr="003C1FBF">
        <w:rPr>
          <w:rFonts w:ascii="Times New Roman" w:hAnsi="Times New Roman"/>
          <w:sz w:val="28"/>
          <w:szCs w:val="28"/>
        </w:rPr>
        <w:t>872</w:t>
      </w:r>
      <w:r w:rsidR="00DB2C8C" w:rsidRPr="00DB2C8C">
        <w:rPr>
          <w:rFonts w:ascii="Times New Roman" w:hAnsi="Times New Roman"/>
          <w:sz w:val="28"/>
          <w:szCs w:val="28"/>
        </w:rPr>
        <w:t xml:space="preserve"> </w:t>
      </w:r>
      <w:r w:rsidR="00DB2C8C">
        <w:rPr>
          <w:rFonts w:ascii="Times New Roman" w:hAnsi="Times New Roman"/>
          <w:sz w:val="28"/>
          <w:szCs w:val="28"/>
        </w:rPr>
        <w:t>тыс.</w:t>
      </w:r>
      <w:r w:rsidR="00DB2C8C" w:rsidRPr="003C1FBF">
        <w:rPr>
          <w:rFonts w:ascii="Times New Roman" w:hAnsi="Times New Roman"/>
          <w:sz w:val="28"/>
          <w:szCs w:val="28"/>
        </w:rPr>
        <w:t xml:space="preserve"> чел</w:t>
      </w:r>
      <w:r w:rsidR="00DB2C8C">
        <w:rPr>
          <w:rFonts w:ascii="Times New Roman" w:hAnsi="Times New Roman"/>
          <w:sz w:val="28"/>
          <w:szCs w:val="28"/>
        </w:rPr>
        <w:t>.</w:t>
      </w:r>
    </w:p>
    <w:p w:rsidR="00DB2C8C" w:rsidRPr="003C1FBF" w:rsidRDefault="003C1FBF" w:rsidP="00DB2C8C">
      <w:pPr>
        <w:pStyle w:val="a4"/>
        <w:jc w:val="both"/>
        <w:rPr>
          <w:rFonts w:ascii="Times New Roman" w:hAnsi="Times New Roman"/>
          <w:sz w:val="28"/>
          <w:szCs w:val="28"/>
        </w:rPr>
      </w:pPr>
      <w:r w:rsidRPr="003C1FBF">
        <w:rPr>
          <w:rFonts w:ascii="Times New Roman" w:hAnsi="Times New Roman"/>
          <w:sz w:val="28"/>
          <w:szCs w:val="28"/>
        </w:rPr>
        <w:t xml:space="preserve"> </w:t>
      </w:r>
      <w:r w:rsidR="00DB2C8C">
        <w:rPr>
          <w:rFonts w:ascii="Times New Roman" w:hAnsi="Times New Roman"/>
          <w:sz w:val="28"/>
          <w:szCs w:val="28"/>
        </w:rPr>
        <w:t>-</w:t>
      </w:r>
      <w:r w:rsidRPr="003C1FBF">
        <w:rPr>
          <w:rFonts w:ascii="Times New Roman" w:hAnsi="Times New Roman"/>
          <w:sz w:val="28"/>
          <w:szCs w:val="28"/>
        </w:rPr>
        <w:t xml:space="preserve"> старше трудоспособного –  46</w:t>
      </w:r>
      <w:r w:rsidR="00DB2C8C">
        <w:rPr>
          <w:rFonts w:ascii="Times New Roman" w:hAnsi="Times New Roman"/>
          <w:sz w:val="28"/>
          <w:szCs w:val="28"/>
        </w:rPr>
        <w:t>,</w:t>
      </w:r>
      <w:r w:rsidRPr="003C1FBF">
        <w:rPr>
          <w:rFonts w:ascii="Times New Roman" w:hAnsi="Times New Roman"/>
          <w:sz w:val="28"/>
          <w:szCs w:val="28"/>
        </w:rPr>
        <w:t xml:space="preserve">326 </w:t>
      </w:r>
      <w:r w:rsidR="00DB2C8C">
        <w:rPr>
          <w:rFonts w:ascii="Times New Roman" w:hAnsi="Times New Roman"/>
          <w:sz w:val="28"/>
          <w:szCs w:val="28"/>
        </w:rPr>
        <w:t>тыс.</w:t>
      </w:r>
      <w:r w:rsidR="00DB2C8C" w:rsidRPr="003C1FBF">
        <w:rPr>
          <w:rFonts w:ascii="Times New Roman" w:hAnsi="Times New Roman"/>
          <w:sz w:val="28"/>
          <w:szCs w:val="28"/>
        </w:rPr>
        <w:t xml:space="preserve"> чел</w:t>
      </w:r>
      <w:r w:rsidR="00DB2C8C">
        <w:rPr>
          <w:rFonts w:ascii="Times New Roman" w:hAnsi="Times New Roman"/>
          <w:sz w:val="28"/>
          <w:szCs w:val="28"/>
        </w:rPr>
        <w:t>.</w:t>
      </w:r>
    </w:p>
    <w:p w:rsidR="003C1FBF" w:rsidRPr="003C1FBF" w:rsidRDefault="003C1FBF" w:rsidP="00947AAD">
      <w:pPr>
        <w:pStyle w:val="a4"/>
        <w:jc w:val="both"/>
        <w:rPr>
          <w:rFonts w:ascii="Times New Roman" w:hAnsi="Times New Roman"/>
          <w:sz w:val="28"/>
          <w:szCs w:val="28"/>
        </w:rPr>
      </w:pPr>
    </w:p>
    <w:p w:rsidR="003C1FBF" w:rsidRDefault="003C1FBF" w:rsidP="00120649">
      <w:pPr>
        <w:pStyle w:val="a5"/>
        <w:tabs>
          <w:tab w:val="left" w:pos="0"/>
        </w:tabs>
        <w:spacing w:line="240" w:lineRule="auto"/>
        <w:ind w:left="0"/>
        <w:jc w:val="both"/>
        <w:rPr>
          <w:rFonts w:ascii="Times New Roman" w:hAnsi="Times New Roman" w:cs="Times New Roman"/>
          <w:b/>
          <w:sz w:val="28"/>
          <w:szCs w:val="28"/>
        </w:rPr>
      </w:pPr>
    </w:p>
    <w:p w:rsidR="00D2362C" w:rsidRPr="00713998" w:rsidRDefault="00CB7AF4" w:rsidP="00120649">
      <w:pPr>
        <w:pStyle w:val="a5"/>
        <w:numPr>
          <w:ilvl w:val="0"/>
          <w:numId w:val="7"/>
        </w:numPr>
        <w:tabs>
          <w:tab w:val="left" w:pos="0"/>
        </w:tabs>
        <w:spacing w:line="240" w:lineRule="auto"/>
        <w:jc w:val="center"/>
        <w:rPr>
          <w:rFonts w:ascii="Times New Roman" w:hAnsi="Times New Roman" w:cs="Times New Roman"/>
          <w:b/>
          <w:sz w:val="32"/>
          <w:szCs w:val="32"/>
        </w:rPr>
      </w:pPr>
      <w:r w:rsidRPr="00713998">
        <w:rPr>
          <w:rFonts w:ascii="Times New Roman" w:hAnsi="Times New Roman" w:cs="Times New Roman"/>
          <w:b/>
          <w:sz w:val="32"/>
          <w:szCs w:val="32"/>
        </w:rPr>
        <w:t>О результатах выполнения комплексной программы развития района.</w:t>
      </w:r>
    </w:p>
    <w:p w:rsidR="0005430F" w:rsidRDefault="0005430F" w:rsidP="00120649">
      <w:pPr>
        <w:pStyle w:val="a5"/>
        <w:tabs>
          <w:tab w:val="left" w:pos="0"/>
        </w:tabs>
        <w:spacing w:line="240" w:lineRule="auto"/>
        <w:ind w:left="0"/>
        <w:jc w:val="both"/>
        <w:rPr>
          <w:rFonts w:ascii="Times New Roman" w:hAnsi="Times New Roman" w:cs="Times New Roman"/>
          <w:b/>
          <w:sz w:val="28"/>
          <w:szCs w:val="28"/>
        </w:rPr>
      </w:pPr>
    </w:p>
    <w:p w:rsidR="00F43699" w:rsidRDefault="00713998" w:rsidP="00120649">
      <w:pPr>
        <w:pStyle w:val="a5"/>
        <w:tabs>
          <w:tab w:val="left" w:pos="0"/>
        </w:tabs>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1.</w:t>
      </w:r>
      <w:r w:rsidR="00F43699">
        <w:rPr>
          <w:rFonts w:ascii="Times New Roman" w:hAnsi="Times New Roman" w:cs="Times New Roman"/>
          <w:b/>
          <w:sz w:val="28"/>
          <w:szCs w:val="28"/>
        </w:rPr>
        <w:t>В сфере благоустройства и жилищно-</w:t>
      </w:r>
      <w:r>
        <w:rPr>
          <w:rFonts w:ascii="Times New Roman" w:hAnsi="Times New Roman" w:cs="Times New Roman"/>
          <w:b/>
          <w:sz w:val="28"/>
          <w:szCs w:val="28"/>
        </w:rPr>
        <w:t>коммунального хозяйства</w:t>
      </w:r>
    </w:p>
    <w:p w:rsidR="00FD6182" w:rsidRDefault="00FD6182" w:rsidP="00FD6182">
      <w:pPr>
        <w:ind w:firstLine="708"/>
        <w:jc w:val="both"/>
        <w:rPr>
          <w:bCs/>
          <w:szCs w:val="28"/>
        </w:rPr>
      </w:pPr>
    </w:p>
    <w:p w:rsidR="00FD6182" w:rsidRPr="00FD6182" w:rsidRDefault="00FD6182" w:rsidP="00FD6182">
      <w:pPr>
        <w:ind w:firstLine="708"/>
        <w:jc w:val="both"/>
        <w:rPr>
          <w:rFonts w:ascii="Times New Roman" w:hAnsi="Times New Roman" w:cs="Times New Roman"/>
          <w:bCs/>
          <w:sz w:val="28"/>
          <w:szCs w:val="28"/>
        </w:rPr>
      </w:pPr>
      <w:r w:rsidRPr="00562460">
        <w:rPr>
          <w:rFonts w:ascii="Times New Roman" w:hAnsi="Times New Roman" w:cs="Times New Roman"/>
          <w:b/>
          <w:bCs/>
          <w:sz w:val="28"/>
          <w:szCs w:val="28"/>
        </w:rPr>
        <w:t>В рамках программы благоустройства района</w:t>
      </w:r>
      <w:r w:rsidRPr="00FD6182">
        <w:rPr>
          <w:rFonts w:ascii="Times New Roman" w:hAnsi="Times New Roman" w:cs="Times New Roman"/>
          <w:bCs/>
          <w:sz w:val="28"/>
          <w:szCs w:val="28"/>
        </w:rPr>
        <w:t xml:space="preserve"> Теплый Стан 2014 года выполнены работы по комплексному благоустройству на 25 дворовых территориях, включающие в себя следующие виды работ: реконструкция детских игровых и спортивных площадок с устройством ударополгащающих покрытий и дооснащением новыми игровыми элементами, капитальный ремонт асфальтобетонного покрытия дворовых проездов, устройство парковочных карманов, замена придомовых ограждений, устройство дорожно-тропиночной сети, замена павильонов контейнерных площадок, установка искусственных дорожных неровностей, устройство опор наружного освещения, установка элементов озеленения, а так же замена садовых диванов и урн у подъездов многоквартирных домов. </w:t>
      </w:r>
    </w:p>
    <w:p w:rsidR="00FD6182" w:rsidRPr="00FD6182" w:rsidRDefault="00FD6182" w:rsidP="00FD6182">
      <w:pPr>
        <w:ind w:firstLine="708"/>
        <w:jc w:val="both"/>
        <w:rPr>
          <w:rFonts w:ascii="Times New Roman" w:hAnsi="Times New Roman" w:cs="Times New Roman"/>
          <w:bCs/>
          <w:sz w:val="28"/>
          <w:szCs w:val="28"/>
        </w:rPr>
      </w:pPr>
      <w:r w:rsidRPr="00562460">
        <w:rPr>
          <w:rFonts w:ascii="Times New Roman" w:hAnsi="Times New Roman" w:cs="Times New Roman"/>
          <w:b/>
          <w:bCs/>
          <w:sz w:val="28"/>
          <w:szCs w:val="28"/>
        </w:rPr>
        <w:t xml:space="preserve">В рамках программы пешеходной доступности к станциям московского метрополитена </w:t>
      </w:r>
      <w:r w:rsidRPr="00FD6182">
        <w:rPr>
          <w:rFonts w:ascii="Times New Roman" w:hAnsi="Times New Roman" w:cs="Times New Roman"/>
          <w:bCs/>
          <w:sz w:val="28"/>
          <w:szCs w:val="28"/>
        </w:rPr>
        <w:t>Коньково и Теплый Стан выполнены работы по улучшению доступ</w:t>
      </w:r>
      <w:r w:rsidR="00D90FA9">
        <w:rPr>
          <w:rFonts w:ascii="Times New Roman" w:hAnsi="Times New Roman" w:cs="Times New Roman"/>
          <w:bCs/>
          <w:sz w:val="28"/>
          <w:szCs w:val="28"/>
        </w:rPr>
        <w:t>ности</w:t>
      </w:r>
      <w:r w:rsidRPr="00FD6182">
        <w:rPr>
          <w:rFonts w:ascii="Times New Roman" w:hAnsi="Times New Roman" w:cs="Times New Roman"/>
          <w:bCs/>
          <w:sz w:val="28"/>
          <w:szCs w:val="28"/>
        </w:rPr>
        <w:t xml:space="preserve"> жителей района к метро. Данные работы включают в себя: устройство дорожно-тропиночной сети, установка светоотражающих противопарковочных столбиков, а также бетонных столбиков с целью разграничения </w:t>
      </w:r>
      <w:r w:rsidRPr="00FD6182">
        <w:rPr>
          <w:rFonts w:ascii="Times New Roman" w:hAnsi="Times New Roman" w:cs="Times New Roman"/>
          <w:sz w:val="28"/>
          <w:szCs w:val="28"/>
        </w:rPr>
        <w:t>пешеходного и парковочного пространства</w:t>
      </w:r>
      <w:r w:rsidRPr="00FD6182">
        <w:rPr>
          <w:rFonts w:ascii="Times New Roman" w:hAnsi="Times New Roman" w:cs="Times New Roman"/>
          <w:bCs/>
          <w:sz w:val="28"/>
          <w:szCs w:val="28"/>
        </w:rPr>
        <w:t>, устройство лестниц с пандусом.</w:t>
      </w:r>
    </w:p>
    <w:p w:rsidR="00FD6182" w:rsidRPr="00FD6182" w:rsidRDefault="00FD6182" w:rsidP="00FD6182">
      <w:pPr>
        <w:ind w:firstLine="708"/>
        <w:jc w:val="both"/>
        <w:rPr>
          <w:rFonts w:ascii="Times New Roman" w:hAnsi="Times New Roman" w:cs="Times New Roman"/>
          <w:bCs/>
          <w:sz w:val="28"/>
          <w:szCs w:val="28"/>
        </w:rPr>
      </w:pPr>
      <w:r w:rsidRPr="00562460">
        <w:rPr>
          <w:rFonts w:ascii="Times New Roman" w:hAnsi="Times New Roman" w:cs="Times New Roman"/>
          <w:b/>
          <w:bCs/>
          <w:sz w:val="28"/>
          <w:szCs w:val="28"/>
        </w:rPr>
        <w:lastRenderedPageBreak/>
        <w:t>В рамках программы благоустройства образовательных учреждений</w:t>
      </w:r>
      <w:r w:rsidRPr="00FD6182">
        <w:rPr>
          <w:rFonts w:ascii="Times New Roman" w:hAnsi="Times New Roman" w:cs="Times New Roman"/>
          <w:bCs/>
          <w:sz w:val="28"/>
          <w:szCs w:val="28"/>
        </w:rPr>
        <w:t xml:space="preserve"> выполнены работы по благоустройству на 5 площадках</w:t>
      </w:r>
      <w:r w:rsidR="00D90FA9">
        <w:rPr>
          <w:rFonts w:ascii="Times New Roman" w:hAnsi="Times New Roman" w:cs="Times New Roman"/>
          <w:bCs/>
          <w:sz w:val="28"/>
          <w:szCs w:val="28"/>
        </w:rPr>
        <w:t>:</w:t>
      </w:r>
      <w:r w:rsidRPr="00FD6182">
        <w:rPr>
          <w:rFonts w:ascii="Times New Roman" w:hAnsi="Times New Roman" w:cs="Times New Roman"/>
          <w:bCs/>
          <w:sz w:val="28"/>
          <w:szCs w:val="28"/>
        </w:rPr>
        <w:t xml:space="preserve"> устройство ударопоглощающего покрытия, установка игровых элементов, капитальный ремонт асфальтобетонного покрытия, капитальный ремонт газонов, санитарная обрезка ветвей деревьев, замена павильонов контейнерных площадок.</w:t>
      </w:r>
    </w:p>
    <w:p w:rsidR="00FD6182" w:rsidRPr="00FD6182" w:rsidRDefault="00FD6182" w:rsidP="00FD6182">
      <w:pPr>
        <w:ind w:firstLine="708"/>
        <w:jc w:val="both"/>
        <w:rPr>
          <w:rFonts w:ascii="Times New Roman" w:hAnsi="Times New Roman" w:cs="Times New Roman"/>
          <w:bCs/>
          <w:sz w:val="28"/>
          <w:szCs w:val="28"/>
        </w:rPr>
      </w:pPr>
      <w:r w:rsidRPr="00F06C1E">
        <w:rPr>
          <w:rFonts w:ascii="Times New Roman" w:hAnsi="Times New Roman" w:cs="Times New Roman"/>
          <w:b/>
          <w:bCs/>
          <w:sz w:val="28"/>
          <w:szCs w:val="28"/>
        </w:rPr>
        <w:t>В рамках реализации программы «Спорт»</w:t>
      </w:r>
      <w:r w:rsidRPr="00FD6182">
        <w:rPr>
          <w:rFonts w:ascii="Times New Roman" w:hAnsi="Times New Roman" w:cs="Times New Roman"/>
          <w:bCs/>
          <w:sz w:val="28"/>
          <w:szCs w:val="28"/>
        </w:rPr>
        <w:t xml:space="preserve"> выполнены работы по реконструкции спортивной площадки по адресу ул. Академика Варги д. 10 общей площадью 1,555 кв.м. с устройство</w:t>
      </w:r>
      <w:r w:rsidR="00D90FA9">
        <w:rPr>
          <w:rFonts w:ascii="Times New Roman" w:hAnsi="Times New Roman" w:cs="Times New Roman"/>
          <w:bCs/>
          <w:sz w:val="28"/>
          <w:szCs w:val="28"/>
        </w:rPr>
        <w:t>м</w:t>
      </w:r>
      <w:r w:rsidRPr="00FD6182">
        <w:rPr>
          <w:rFonts w:ascii="Times New Roman" w:hAnsi="Times New Roman" w:cs="Times New Roman"/>
          <w:bCs/>
          <w:sz w:val="28"/>
          <w:szCs w:val="28"/>
        </w:rPr>
        <w:t xml:space="preserve"> трех игровых зон, включающих в себя хоккейную коробку, минифутбольное поле, и тренажерную зону.</w:t>
      </w:r>
    </w:p>
    <w:p w:rsidR="00FD6182" w:rsidRPr="00FD6182" w:rsidRDefault="00FD6182" w:rsidP="00FD6182">
      <w:pPr>
        <w:ind w:firstLine="708"/>
        <w:jc w:val="both"/>
        <w:rPr>
          <w:rFonts w:ascii="Times New Roman" w:hAnsi="Times New Roman" w:cs="Times New Roman"/>
          <w:bCs/>
          <w:sz w:val="28"/>
          <w:szCs w:val="28"/>
        </w:rPr>
      </w:pPr>
      <w:r w:rsidRPr="00562460">
        <w:rPr>
          <w:rFonts w:ascii="Times New Roman" w:hAnsi="Times New Roman" w:cs="Times New Roman"/>
          <w:b/>
          <w:bCs/>
          <w:sz w:val="28"/>
          <w:szCs w:val="28"/>
        </w:rPr>
        <w:t xml:space="preserve">В рамках программы устройства народных парков </w:t>
      </w:r>
      <w:r w:rsidRPr="00562460">
        <w:rPr>
          <w:rFonts w:ascii="Times New Roman" w:hAnsi="Times New Roman" w:cs="Times New Roman"/>
          <w:bCs/>
          <w:sz w:val="28"/>
          <w:szCs w:val="28"/>
        </w:rPr>
        <w:t>в городе</w:t>
      </w:r>
      <w:r w:rsidRPr="00562460">
        <w:rPr>
          <w:rFonts w:ascii="Times New Roman" w:hAnsi="Times New Roman" w:cs="Times New Roman"/>
          <w:b/>
          <w:bCs/>
          <w:sz w:val="28"/>
          <w:szCs w:val="28"/>
        </w:rPr>
        <w:t xml:space="preserve"> </w:t>
      </w:r>
      <w:r w:rsidRPr="00562460">
        <w:rPr>
          <w:rFonts w:ascii="Times New Roman" w:hAnsi="Times New Roman" w:cs="Times New Roman"/>
          <w:bCs/>
          <w:sz w:val="28"/>
          <w:szCs w:val="28"/>
        </w:rPr>
        <w:t>Москв</w:t>
      </w:r>
      <w:r w:rsidR="00562460">
        <w:rPr>
          <w:rFonts w:ascii="Times New Roman" w:hAnsi="Times New Roman" w:cs="Times New Roman"/>
          <w:bCs/>
          <w:sz w:val="28"/>
          <w:szCs w:val="28"/>
        </w:rPr>
        <w:t>а</w:t>
      </w:r>
      <w:r w:rsidRPr="00FD6182">
        <w:rPr>
          <w:rFonts w:ascii="Times New Roman" w:hAnsi="Times New Roman" w:cs="Times New Roman"/>
          <w:bCs/>
          <w:sz w:val="28"/>
          <w:szCs w:val="28"/>
        </w:rPr>
        <w:t xml:space="preserve"> выполнены работы по реконструкции бульваров 1-2 мкр. Теплого Стана и 2-3 мкр. Теплого Стана. Заказчиком работ явля</w:t>
      </w:r>
      <w:r w:rsidR="00D90FA9">
        <w:rPr>
          <w:rFonts w:ascii="Times New Roman" w:hAnsi="Times New Roman" w:cs="Times New Roman"/>
          <w:bCs/>
          <w:sz w:val="28"/>
          <w:szCs w:val="28"/>
        </w:rPr>
        <w:t>л</w:t>
      </w:r>
      <w:r w:rsidRPr="00FD6182">
        <w:rPr>
          <w:rFonts w:ascii="Times New Roman" w:hAnsi="Times New Roman" w:cs="Times New Roman"/>
          <w:bCs/>
          <w:sz w:val="28"/>
          <w:szCs w:val="28"/>
        </w:rPr>
        <w:t>ся ДЗ ЖКХиБ ЮЗАО, подрядны</w:t>
      </w:r>
      <w:r w:rsidR="00D90FA9">
        <w:rPr>
          <w:rFonts w:ascii="Times New Roman" w:hAnsi="Times New Roman" w:cs="Times New Roman"/>
          <w:bCs/>
          <w:sz w:val="28"/>
          <w:szCs w:val="28"/>
        </w:rPr>
        <w:t>е</w:t>
      </w:r>
      <w:r w:rsidRPr="00FD6182">
        <w:rPr>
          <w:rFonts w:ascii="Times New Roman" w:hAnsi="Times New Roman" w:cs="Times New Roman"/>
          <w:bCs/>
          <w:sz w:val="28"/>
          <w:szCs w:val="28"/>
        </w:rPr>
        <w:t xml:space="preserve"> организаци</w:t>
      </w:r>
      <w:r w:rsidR="00D90FA9">
        <w:rPr>
          <w:rFonts w:ascii="Times New Roman" w:hAnsi="Times New Roman" w:cs="Times New Roman"/>
          <w:bCs/>
          <w:sz w:val="28"/>
          <w:szCs w:val="28"/>
        </w:rPr>
        <w:t>и-</w:t>
      </w:r>
      <w:r w:rsidRPr="00FD6182">
        <w:rPr>
          <w:rFonts w:ascii="Times New Roman" w:hAnsi="Times New Roman" w:cs="Times New Roman"/>
          <w:bCs/>
          <w:sz w:val="28"/>
          <w:szCs w:val="28"/>
        </w:rPr>
        <w:t xml:space="preserve"> ОАО «ДРСУ» и ООО «Ферон». В рамках реконструкции бульваров выполнены следующие работы: устройство дорожно-тропиночной сети из плиточного покрытия, устройство эко-парковок, устройство цветников, устройство детских игровых площадок, капитальный ремонт газонов, а так же устройство декоративных опор наружного освещения.</w:t>
      </w:r>
    </w:p>
    <w:p w:rsidR="00FD6182" w:rsidRPr="00FD6182" w:rsidRDefault="00FD6182" w:rsidP="00FD6182">
      <w:pPr>
        <w:ind w:firstLine="708"/>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9"/>
        <w:gridCol w:w="4544"/>
        <w:gridCol w:w="2658"/>
      </w:tblGrid>
      <w:tr w:rsidR="00FD6182" w:rsidRPr="00FD6182" w:rsidTr="00FD6182">
        <w:tc>
          <w:tcPr>
            <w:tcW w:w="2369"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FD6182" w:rsidRPr="00FD6182" w:rsidRDefault="00FD6182">
            <w:pPr>
              <w:jc w:val="center"/>
              <w:rPr>
                <w:rFonts w:ascii="Times New Roman" w:hAnsi="Times New Roman" w:cs="Times New Roman"/>
                <w:b/>
                <w:bCs/>
                <w:sz w:val="28"/>
                <w:szCs w:val="28"/>
              </w:rPr>
            </w:pPr>
            <w:r w:rsidRPr="00FD6182">
              <w:rPr>
                <w:rFonts w:ascii="Times New Roman" w:hAnsi="Times New Roman" w:cs="Times New Roman"/>
                <w:b/>
                <w:bCs/>
                <w:sz w:val="28"/>
                <w:szCs w:val="28"/>
              </w:rPr>
              <w:t>Государствення программа</w:t>
            </w:r>
          </w:p>
        </w:tc>
        <w:tc>
          <w:tcPr>
            <w:tcW w:w="4544"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FD6182" w:rsidRPr="00FD6182" w:rsidRDefault="00FD6182">
            <w:pPr>
              <w:jc w:val="center"/>
              <w:rPr>
                <w:rFonts w:ascii="Times New Roman" w:hAnsi="Times New Roman" w:cs="Times New Roman"/>
                <w:b/>
                <w:bCs/>
                <w:sz w:val="28"/>
                <w:szCs w:val="28"/>
              </w:rPr>
            </w:pPr>
            <w:r w:rsidRPr="00FD6182">
              <w:rPr>
                <w:rFonts w:ascii="Times New Roman" w:hAnsi="Times New Roman" w:cs="Times New Roman"/>
                <w:b/>
                <w:bCs/>
                <w:sz w:val="28"/>
                <w:szCs w:val="28"/>
              </w:rPr>
              <w:t>Мероприятия развития</w:t>
            </w:r>
          </w:p>
        </w:tc>
        <w:tc>
          <w:tcPr>
            <w:tcW w:w="265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FD6182" w:rsidRPr="00FD6182" w:rsidRDefault="00FD6182">
            <w:pPr>
              <w:jc w:val="center"/>
              <w:rPr>
                <w:rFonts w:ascii="Times New Roman" w:hAnsi="Times New Roman" w:cs="Times New Roman"/>
                <w:b/>
                <w:bCs/>
                <w:sz w:val="28"/>
                <w:szCs w:val="28"/>
              </w:rPr>
            </w:pPr>
            <w:r w:rsidRPr="00FD6182">
              <w:rPr>
                <w:rFonts w:ascii="Times New Roman" w:hAnsi="Times New Roman" w:cs="Times New Roman"/>
                <w:b/>
                <w:bCs/>
                <w:sz w:val="28"/>
                <w:szCs w:val="28"/>
              </w:rPr>
              <w:t>Объем финансовых ресурсов, вовлеченных в реализацию гос. программы</w:t>
            </w:r>
          </w:p>
        </w:tc>
      </w:tr>
      <w:tr w:rsidR="00FD6182" w:rsidRPr="00FD6182" w:rsidTr="00FD6182">
        <w:tc>
          <w:tcPr>
            <w:tcW w:w="2369" w:type="dxa"/>
            <w:tcBorders>
              <w:top w:val="single" w:sz="4" w:space="0" w:color="auto"/>
              <w:left w:val="single" w:sz="4" w:space="0" w:color="auto"/>
              <w:bottom w:val="single" w:sz="4" w:space="0" w:color="auto"/>
              <w:right w:val="single" w:sz="4" w:space="0" w:color="auto"/>
            </w:tcBorders>
            <w:hideMark/>
          </w:tcPr>
          <w:p w:rsidR="00FD6182" w:rsidRPr="00FD6182" w:rsidRDefault="00FD6182">
            <w:pPr>
              <w:jc w:val="both"/>
              <w:rPr>
                <w:rFonts w:ascii="Times New Roman" w:hAnsi="Times New Roman" w:cs="Times New Roman"/>
                <w:b/>
                <w:bCs/>
                <w:sz w:val="28"/>
                <w:szCs w:val="28"/>
              </w:rPr>
            </w:pPr>
            <w:r w:rsidRPr="00FD6182">
              <w:rPr>
                <w:rFonts w:ascii="Times New Roman" w:hAnsi="Times New Roman" w:cs="Times New Roman"/>
                <w:b/>
                <w:bCs/>
                <w:sz w:val="28"/>
                <w:szCs w:val="28"/>
              </w:rPr>
              <w:t>Жилище</w:t>
            </w:r>
          </w:p>
        </w:tc>
        <w:tc>
          <w:tcPr>
            <w:tcW w:w="4544" w:type="dxa"/>
            <w:tcBorders>
              <w:top w:val="single" w:sz="4" w:space="0" w:color="auto"/>
              <w:left w:val="single" w:sz="4" w:space="0" w:color="auto"/>
              <w:bottom w:val="single" w:sz="4" w:space="0" w:color="auto"/>
              <w:right w:val="single" w:sz="4" w:space="0" w:color="auto"/>
            </w:tcBorders>
            <w:hideMark/>
          </w:tcPr>
          <w:p w:rsidR="00FD6182" w:rsidRPr="00FD6182" w:rsidRDefault="00FD6182">
            <w:pPr>
              <w:jc w:val="both"/>
              <w:rPr>
                <w:rFonts w:ascii="Times New Roman" w:hAnsi="Times New Roman" w:cs="Times New Roman"/>
                <w:bCs/>
                <w:sz w:val="28"/>
                <w:szCs w:val="28"/>
              </w:rPr>
            </w:pPr>
            <w:r w:rsidRPr="00FD6182">
              <w:rPr>
                <w:rFonts w:ascii="Times New Roman" w:hAnsi="Times New Roman" w:cs="Times New Roman"/>
                <w:bCs/>
                <w:sz w:val="28"/>
                <w:szCs w:val="28"/>
              </w:rPr>
              <w:t>Благоустройство дворовых территорий</w:t>
            </w:r>
          </w:p>
        </w:tc>
        <w:tc>
          <w:tcPr>
            <w:tcW w:w="2658" w:type="dxa"/>
            <w:tcBorders>
              <w:top w:val="single" w:sz="4" w:space="0" w:color="auto"/>
              <w:left w:val="single" w:sz="4" w:space="0" w:color="auto"/>
              <w:bottom w:val="single" w:sz="4" w:space="0" w:color="auto"/>
              <w:right w:val="single" w:sz="4" w:space="0" w:color="auto"/>
            </w:tcBorders>
            <w:hideMark/>
          </w:tcPr>
          <w:p w:rsidR="00FD6182" w:rsidRPr="00FD6182" w:rsidRDefault="00FD6182">
            <w:pPr>
              <w:jc w:val="both"/>
              <w:rPr>
                <w:rFonts w:ascii="Times New Roman" w:hAnsi="Times New Roman" w:cs="Times New Roman"/>
                <w:bCs/>
                <w:sz w:val="28"/>
                <w:szCs w:val="28"/>
              </w:rPr>
            </w:pPr>
            <w:r w:rsidRPr="00FD6182">
              <w:rPr>
                <w:rFonts w:ascii="Times New Roman" w:hAnsi="Times New Roman" w:cs="Times New Roman"/>
                <w:bCs/>
                <w:sz w:val="28"/>
                <w:szCs w:val="28"/>
              </w:rPr>
              <w:t>102 942,8 тыс руб.</w:t>
            </w:r>
          </w:p>
        </w:tc>
      </w:tr>
      <w:tr w:rsidR="00FD6182" w:rsidRPr="00FD6182" w:rsidTr="00FD6182">
        <w:tc>
          <w:tcPr>
            <w:tcW w:w="2369" w:type="dxa"/>
            <w:tcBorders>
              <w:top w:val="single" w:sz="4" w:space="0" w:color="auto"/>
              <w:left w:val="single" w:sz="4" w:space="0" w:color="auto"/>
              <w:bottom w:val="single" w:sz="4" w:space="0" w:color="auto"/>
              <w:right w:val="single" w:sz="4" w:space="0" w:color="auto"/>
            </w:tcBorders>
            <w:hideMark/>
          </w:tcPr>
          <w:p w:rsidR="00FD6182" w:rsidRPr="00FD6182" w:rsidRDefault="00FD6182">
            <w:pPr>
              <w:jc w:val="both"/>
              <w:rPr>
                <w:rFonts w:ascii="Times New Roman" w:hAnsi="Times New Roman" w:cs="Times New Roman"/>
                <w:b/>
                <w:bCs/>
                <w:sz w:val="28"/>
                <w:szCs w:val="28"/>
              </w:rPr>
            </w:pPr>
            <w:r w:rsidRPr="00FD6182">
              <w:rPr>
                <w:rFonts w:ascii="Times New Roman" w:hAnsi="Times New Roman" w:cs="Times New Roman"/>
                <w:b/>
                <w:bCs/>
                <w:sz w:val="28"/>
                <w:szCs w:val="28"/>
              </w:rPr>
              <w:t>Образование</w:t>
            </w:r>
          </w:p>
        </w:tc>
        <w:tc>
          <w:tcPr>
            <w:tcW w:w="4544" w:type="dxa"/>
            <w:tcBorders>
              <w:top w:val="single" w:sz="4" w:space="0" w:color="auto"/>
              <w:left w:val="single" w:sz="4" w:space="0" w:color="auto"/>
              <w:bottom w:val="single" w:sz="4" w:space="0" w:color="auto"/>
              <w:right w:val="single" w:sz="4" w:space="0" w:color="auto"/>
            </w:tcBorders>
            <w:hideMark/>
          </w:tcPr>
          <w:p w:rsidR="00FD6182" w:rsidRPr="00FD6182" w:rsidRDefault="00FD6182">
            <w:pPr>
              <w:jc w:val="both"/>
              <w:rPr>
                <w:rFonts w:ascii="Times New Roman" w:hAnsi="Times New Roman" w:cs="Times New Roman"/>
                <w:bCs/>
                <w:sz w:val="28"/>
                <w:szCs w:val="28"/>
              </w:rPr>
            </w:pPr>
            <w:r w:rsidRPr="00FD6182">
              <w:rPr>
                <w:rFonts w:ascii="Times New Roman" w:hAnsi="Times New Roman" w:cs="Times New Roman"/>
                <w:bCs/>
                <w:sz w:val="28"/>
                <w:szCs w:val="28"/>
              </w:rPr>
              <w:t>Благоустройство территории образовательных учреждений</w:t>
            </w:r>
          </w:p>
        </w:tc>
        <w:tc>
          <w:tcPr>
            <w:tcW w:w="2658" w:type="dxa"/>
            <w:tcBorders>
              <w:top w:val="single" w:sz="4" w:space="0" w:color="auto"/>
              <w:left w:val="single" w:sz="4" w:space="0" w:color="auto"/>
              <w:bottom w:val="single" w:sz="4" w:space="0" w:color="auto"/>
              <w:right w:val="single" w:sz="4" w:space="0" w:color="auto"/>
            </w:tcBorders>
            <w:hideMark/>
          </w:tcPr>
          <w:p w:rsidR="00FD6182" w:rsidRPr="00FD6182" w:rsidRDefault="00FD6182">
            <w:pPr>
              <w:jc w:val="both"/>
              <w:rPr>
                <w:rFonts w:ascii="Times New Roman" w:hAnsi="Times New Roman" w:cs="Times New Roman"/>
                <w:bCs/>
                <w:sz w:val="28"/>
                <w:szCs w:val="28"/>
              </w:rPr>
            </w:pPr>
            <w:r w:rsidRPr="00FD6182">
              <w:rPr>
                <w:rFonts w:ascii="Times New Roman" w:hAnsi="Times New Roman" w:cs="Times New Roman"/>
                <w:bCs/>
                <w:sz w:val="28"/>
                <w:szCs w:val="28"/>
              </w:rPr>
              <w:t>22 110,8 тыс. руб.</w:t>
            </w:r>
          </w:p>
        </w:tc>
      </w:tr>
      <w:tr w:rsidR="00FD6182" w:rsidRPr="00FD6182" w:rsidTr="00FD6182">
        <w:tc>
          <w:tcPr>
            <w:tcW w:w="2369" w:type="dxa"/>
            <w:tcBorders>
              <w:top w:val="single" w:sz="4" w:space="0" w:color="auto"/>
              <w:left w:val="single" w:sz="4" w:space="0" w:color="auto"/>
              <w:bottom w:val="single" w:sz="4" w:space="0" w:color="auto"/>
              <w:right w:val="single" w:sz="4" w:space="0" w:color="auto"/>
            </w:tcBorders>
            <w:hideMark/>
          </w:tcPr>
          <w:p w:rsidR="00FD6182" w:rsidRPr="00FD6182" w:rsidRDefault="00FD6182">
            <w:pPr>
              <w:jc w:val="both"/>
              <w:rPr>
                <w:rFonts w:ascii="Times New Roman" w:hAnsi="Times New Roman" w:cs="Times New Roman"/>
                <w:b/>
                <w:bCs/>
                <w:sz w:val="28"/>
                <w:szCs w:val="28"/>
              </w:rPr>
            </w:pPr>
            <w:r w:rsidRPr="00FD6182">
              <w:rPr>
                <w:rFonts w:ascii="Times New Roman" w:hAnsi="Times New Roman" w:cs="Times New Roman"/>
                <w:b/>
                <w:bCs/>
                <w:sz w:val="28"/>
                <w:szCs w:val="28"/>
              </w:rPr>
              <w:t>Спорт</w:t>
            </w:r>
          </w:p>
        </w:tc>
        <w:tc>
          <w:tcPr>
            <w:tcW w:w="4544" w:type="dxa"/>
            <w:tcBorders>
              <w:top w:val="single" w:sz="4" w:space="0" w:color="auto"/>
              <w:left w:val="single" w:sz="4" w:space="0" w:color="auto"/>
              <w:bottom w:val="single" w:sz="4" w:space="0" w:color="auto"/>
              <w:right w:val="single" w:sz="4" w:space="0" w:color="auto"/>
            </w:tcBorders>
            <w:hideMark/>
          </w:tcPr>
          <w:p w:rsidR="00FD6182" w:rsidRPr="00FD6182" w:rsidRDefault="00FD6182">
            <w:pPr>
              <w:jc w:val="both"/>
              <w:rPr>
                <w:rFonts w:ascii="Times New Roman" w:hAnsi="Times New Roman" w:cs="Times New Roman"/>
                <w:bCs/>
                <w:sz w:val="28"/>
                <w:szCs w:val="28"/>
              </w:rPr>
            </w:pPr>
            <w:r w:rsidRPr="00FD6182">
              <w:rPr>
                <w:rFonts w:ascii="Times New Roman" w:hAnsi="Times New Roman" w:cs="Times New Roman"/>
                <w:bCs/>
                <w:sz w:val="28"/>
                <w:szCs w:val="28"/>
              </w:rPr>
              <w:t>Капитальный ремонт физкультурно-спортивных объектов</w:t>
            </w:r>
          </w:p>
        </w:tc>
        <w:tc>
          <w:tcPr>
            <w:tcW w:w="2658" w:type="dxa"/>
            <w:tcBorders>
              <w:top w:val="single" w:sz="4" w:space="0" w:color="auto"/>
              <w:left w:val="single" w:sz="4" w:space="0" w:color="auto"/>
              <w:bottom w:val="single" w:sz="4" w:space="0" w:color="auto"/>
              <w:right w:val="single" w:sz="4" w:space="0" w:color="auto"/>
            </w:tcBorders>
            <w:hideMark/>
          </w:tcPr>
          <w:p w:rsidR="00FD6182" w:rsidRPr="00FD6182" w:rsidRDefault="00FD6182">
            <w:pPr>
              <w:jc w:val="both"/>
              <w:rPr>
                <w:rFonts w:ascii="Times New Roman" w:hAnsi="Times New Roman" w:cs="Times New Roman"/>
                <w:bCs/>
                <w:sz w:val="28"/>
                <w:szCs w:val="28"/>
              </w:rPr>
            </w:pPr>
            <w:r w:rsidRPr="00FD6182">
              <w:rPr>
                <w:rFonts w:ascii="Times New Roman" w:hAnsi="Times New Roman" w:cs="Times New Roman"/>
                <w:bCs/>
                <w:sz w:val="28"/>
                <w:szCs w:val="28"/>
              </w:rPr>
              <w:t>11 004,0</w:t>
            </w:r>
          </w:p>
        </w:tc>
      </w:tr>
    </w:tbl>
    <w:p w:rsidR="00FD6182" w:rsidRDefault="00FD6182" w:rsidP="00FD6182">
      <w:pPr>
        <w:ind w:firstLine="851"/>
        <w:jc w:val="both"/>
        <w:rPr>
          <w:rFonts w:ascii="Times New Roman" w:hAnsi="Times New Roman"/>
          <w:bCs/>
          <w:sz w:val="28"/>
          <w:szCs w:val="28"/>
        </w:rPr>
      </w:pPr>
    </w:p>
    <w:p w:rsidR="00FD6182" w:rsidRPr="0012357E" w:rsidRDefault="00FD6182" w:rsidP="00947AAD">
      <w:pPr>
        <w:spacing w:after="0"/>
        <w:ind w:firstLine="851"/>
        <w:jc w:val="both"/>
        <w:rPr>
          <w:rFonts w:ascii="Times New Roman" w:hAnsi="Times New Roman"/>
          <w:bCs/>
          <w:sz w:val="28"/>
          <w:szCs w:val="28"/>
        </w:rPr>
      </w:pPr>
      <w:r w:rsidRPr="0012357E">
        <w:rPr>
          <w:rFonts w:ascii="Times New Roman" w:hAnsi="Times New Roman"/>
          <w:bCs/>
          <w:sz w:val="28"/>
          <w:szCs w:val="28"/>
        </w:rPr>
        <w:lastRenderedPageBreak/>
        <w:t xml:space="preserve">В 2014г. </w:t>
      </w:r>
      <w:r w:rsidRPr="00562460">
        <w:rPr>
          <w:rFonts w:ascii="Times New Roman" w:hAnsi="Times New Roman"/>
          <w:b/>
          <w:bCs/>
          <w:sz w:val="28"/>
          <w:szCs w:val="28"/>
        </w:rPr>
        <w:t>выполнены работы по благоустройству территории зоны отдыха «Тропарево».</w:t>
      </w:r>
      <w:r w:rsidR="00F6363F" w:rsidRPr="00F6363F">
        <w:rPr>
          <w:rFonts w:ascii="Times New Roman" w:hAnsi="Times New Roman" w:cs="Times New Roman"/>
          <w:bCs/>
          <w:sz w:val="28"/>
          <w:szCs w:val="28"/>
        </w:rPr>
        <w:t xml:space="preserve"> </w:t>
      </w:r>
      <w:r w:rsidR="00F6363F" w:rsidRPr="00FD6182">
        <w:rPr>
          <w:rFonts w:ascii="Times New Roman" w:hAnsi="Times New Roman" w:cs="Times New Roman"/>
          <w:bCs/>
          <w:sz w:val="28"/>
          <w:szCs w:val="28"/>
        </w:rPr>
        <w:t>Заказчиком работ является ДЗ ЖКХ</w:t>
      </w:r>
      <w:r w:rsidR="00562460">
        <w:rPr>
          <w:rFonts w:ascii="Times New Roman" w:hAnsi="Times New Roman" w:cs="Times New Roman"/>
          <w:bCs/>
          <w:sz w:val="28"/>
          <w:szCs w:val="28"/>
        </w:rPr>
        <w:t xml:space="preserve"> </w:t>
      </w:r>
      <w:r w:rsidR="00F6363F" w:rsidRPr="00FD6182">
        <w:rPr>
          <w:rFonts w:ascii="Times New Roman" w:hAnsi="Times New Roman" w:cs="Times New Roman"/>
          <w:bCs/>
          <w:sz w:val="28"/>
          <w:szCs w:val="28"/>
        </w:rPr>
        <w:t>и</w:t>
      </w:r>
      <w:r w:rsidR="00562460">
        <w:rPr>
          <w:rFonts w:ascii="Times New Roman" w:hAnsi="Times New Roman" w:cs="Times New Roman"/>
          <w:bCs/>
          <w:sz w:val="28"/>
          <w:szCs w:val="28"/>
        </w:rPr>
        <w:t xml:space="preserve"> </w:t>
      </w:r>
      <w:r w:rsidR="00F6363F" w:rsidRPr="00FD6182">
        <w:rPr>
          <w:rFonts w:ascii="Times New Roman" w:hAnsi="Times New Roman" w:cs="Times New Roman"/>
          <w:bCs/>
          <w:sz w:val="28"/>
          <w:szCs w:val="28"/>
        </w:rPr>
        <w:t>Б ЮЗАО</w:t>
      </w:r>
      <w:r w:rsidR="00562460">
        <w:rPr>
          <w:rFonts w:ascii="Times New Roman" w:hAnsi="Times New Roman" w:cs="Times New Roman"/>
          <w:bCs/>
          <w:sz w:val="28"/>
          <w:szCs w:val="28"/>
        </w:rPr>
        <w:t xml:space="preserve">. </w:t>
      </w:r>
      <w:r w:rsidRPr="0012357E">
        <w:rPr>
          <w:rFonts w:ascii="Times New Roman" w:hAnsi="Times New Roman"/>
          <w:bCs/>
          <w:sz w:val="28"/>
          <w:szCs w:val="28"/>
        </w:rPr>
        <w:t xml:space="preserve">Работы выполнялись в соответствии с проектом «Реконструкция зоны отдыха «Тропарево» , согласованного Департаментом  природопользования и охраны окружающей среды города Москвы. </w:t>
      </w:r>
    </w:p>
    <w:p w:rsidR="00FD6182" w:rsidRPr="0012357E" w:rsidRDefault="00FD6182" w:rsidP="00947AAD">
      <w:pPr>
        <w:spacing w:after="0"/>
        <w:ind w:right="-1" w:firstLine="709"/>
        <w:jc w:val="both"/>
        <w:rPr>
          <w:rFonts w:ascii="Times New Roman" w:hAnsi="Times New Roman"/>
          <w:sz w:val="28"/>
          <w:szCs w:val="28"/>
        </w:rPr>
      </w:pPr>
      <w:r w:rsidRPr="0012357E">
        <w:rPr>
          <w:rFonts w:ascii="Times New Roman" w:hAnsi="Times New Roman"/>
          <w:bCs/>
          <w:sz w:val="28"/>
          <w:szCs w:val="28"/>
        </w:rPr>
        <w:t xml:space="preserve">Согласно проектной документации произведены следующие работы: </w:t>
      </w:r>
      <w:r w:rsidRPr="0012357E">
        <w:rPr>
          <w:rFonts w:ascii="Times New Roman" w:hAnsi="Times New Roman"/>
          <w:sz w:val="28"/>
          <w:szCs w:val="28"/>
        </w:rPr>
        <w:t>восстановление ам</w:t>
      </w:r>
      <w:r w:rsidR="00562460">
        <w:rPr>
          <w:rFonts w:ascii="Times New Roman" w:hAnsi="Times New Roman"/>
          <w:sz w:val="28"/>
          <w:szCs w:val="28"/>
        </w:rPr>
        <w:t>фитеатра</w:t>
      </w:r>
      <w:r w:rsidRPr="0012357E">
        <w:rPr>
          <w:rFonts w:ascii="Times New Roman" w:hAnsi="Times New Roman"/>
          <w:sz w:val="28"/>
          <w:szCs w:val="28"/>
        </w:rPr>
        <w:t>,</w:t>
      </w:r>
      <w:r w:rsidR="00562460">
        <w:rPr>
          <w:rFonts w:ascii="Times New Roman" w:hAnsi="Times New Roman"/>
          <w:sz w:val="28"/>
          <w:szCs w:val="28"/>
        </w:rPr>
        <w:t xml:space="preserve"> </w:t>
      </w:r>
      <w:r w:rsidRPr="0012357E">
        <w:rPr>
          <w:rFonts w:ascii="Times New Roman" w:hAnsi="Times New Roman"/>
          <w:sz w:val="28"/>
          <w:szCs w:val="28"/>
        </w:rPr>
        <w:t xml:space="preserve">устройство ВИП-трибуны, ремонт существующей сцены и помещений, устройство асфальтобетонного и плиточного покрытия дорожно-тропиночной сети, строительство  раздевалок,  для любителей зимнего купания, реконструкция спортивных площадок для пляжного волейбола, включая площадку с тренажерами, устройство игровой площадки для детей «Полоса препятствий», площадок для игры в бадминтон, 2-х сцен: малой и большой, деревянного настила для пляжного отдыха, устройство газонов, установка детских игровых комплексов, скамеек и урн. </w:t>
      </w:r>
    </w:p>
    <w:p w:rsidR="00D371AF" w:rsidRDefault="00D371AF" w:rsidP="00947AAD">
      <w:pPr>
        <w:spacing w:after="0"/>
        <w:rPr>
          <w:b/>
          <w:bCs/>
          <w:sz w:val="28"/>
        </w:rPr>
      </w:pPr>
    </w:p>
    <w:p w:rsidR="00E70B01" w:rsidRDefault="00E70B01" w:rsidP="00E70B01">
      <w:pPr>
        <w:pStyle w:val="a4"/>
        <w:ind w:firstLine="708"/>
        <w:jc w:val="both"/>
        <w:rPr>
          <w:rFonts w:ascii="Times New Roman" w:hAnsi="Times New Roman"/>
          <w:sz w:val="28"/>
          <w:szCs w:val="28"/>
        </w:rPr>
      </w:pPr>
      <w:r w:rsidRPr="00196E34">
        <w:rPr>
          <w:rFonts w:ascii="Times New Roman" w:hAnsi="Times New Roman"/>
          <w:b/>
          <w:sz w:val="28"/>
          <w:szCs w:val="28"/>
        </w:rPr>
        <w:t>В результате выполнения программы «Выборочного капитального ремонта»</w:t>
      </w:r>
      <w:r>
        <w:rPr>
          <w:rFonts w:ascii="Times New Roman" w:hAnsi="Times New Roman"/>
          <w:sz w:val="28"/>
          <w:szCs w:val="28"/>
        </w:rPr>
        <w:t xml:space="preserve"> за 2014 год отремонтировано капитально 25 объектов/37 конструктивных элементов жилых домов (замена системы ХВС-5 объектов, ГВС-4 объекта, ЦО-5 объектов, канализации -3 объекта, ремонт мягкой кровли-19 объектов/24,2 тыс.кв.м., ремонт фасада -1 объект/4,7 тыс.кв.м.</w:t>
      </w:r>
    </w:p>
    <w:p w:rsidR="00E70B01" w:rsidRDefault="00E70B01" w:rsidP="00E70B01">
      <w:pPr>
        <w:pStyle w:val="a4"/>
        <w:jc w:val="both"/>
        <w:rPr>
          <w:rFonts w:ascii="Times New Roman" w:hAnsi="Times New Roman"/>
          <w:sz w:val="28"/>
          <w:szCs w:val="28"/>
        </w:rPr>
      </w:pPr>
      <w:r>
        <w:rPr>
          <w:rFonts w:ascii="Times New Roman" w:hAnsi="Times New Roman"/>
          <w:sz w:val="28"/>
          <w:szCs w:val="28"/>
        </w:rPr>
        <w:t xml:space="preserve">           В районе Теплый Стан всего 864 подъезда. В 2011 году выполнен ремонт подъездов в количестве 115. В 2012  отремонтировано 44 подъезда. В 2013 отремонтировано 323 подъезда. На 2014 год программа приведения в порядок подъездов многоквартирных домов включала в себя 244 подъезда. В 2015 году запланирован ремонт 67 подъездов. Таким образом, в период 2011-2015 гг. отремонтированных подъездов – 793, что составляет 91,78% от общего количества подъездов.</w:t>
      </w:r>
    </w:p>
    <w:p w:rsidR="00E70B01" w:rsidRDefault="00E70B01" w:rsidP="00E70B01">
      <w:pPr>
        <w:pStyle w:val="a4"/>
        <w:jc w:val="both"/>
        <w:rPr>
          <w:rFonts w:ascii="Times New Roman" w:hAnsi="Times New Roman"/>
          <w:sz w:val="28"/>
          <w:szCs w:val="28"/>
          <w:highlight w:val="yellow"/>
        </w:rPr>
      </w:pPr>
      <w:r>
        <w:rPr>
          <w:rFonts w:ascii="Times New Roman" w:hAnsi="Times New Roman"/>
          <w:sz w:val="28"/>
          <w:szCs w:val="28"/>
        </w:rPr>
        <w:t xml:space="preserve">       Всего в районе 1266 лифтов. По состоянию на 01.01.2015г. из них свыше 25 лет эксплуатации – 70 лифтов.  В период с </w:t>
      </w:r>
      <w:smartTag w:uri="urn:schemas-microsoft-com:office:smarttags" w:element="metricconverter">
        <w:smartTagPr>
          <w:attr w:name="ProductID" w:val="2013 г"/>
        </w:smartTagPr>
        <w:r>
          <w:rPr>
            <w:rFonts w:ascii="Times New Roman" w:hAnsi="Times New Roman"/>
            <w:sz w:val="28"/>
            <w:szCs w:val="28"/>
          </w:rPr>
          <w:t>2011 г</w:t>
        </w:r>
      </w:smartTag>
      <w:r>
        <w:rPr>
          <w:rFonts w:ascii="Times New Roman" w:hAnsi="Times New Roman"/>
          <w:sz w:val="28"/>
          <w:szCs w:val="28"/>
        </w:rPr>
        <w:t>. по 2014г. заменено  – 444 лифтов, что составляет – 35,24%  от общего количества лифтов.</w:t>
      </w:r>
    </w:p>
    <w:p w:rsidR="00E70B01" w:rsidRDefault="00E70B01" w:rsidP="00E70B01">
      <w:pPr>
        <w:pStyle w:val="a4"/>
        <w:jc w:val="both"/>
        <w:rPr>
          <w:rFonts w:ascii="Times New Roman" w:hAnsi="Times New Roman"/>
          <w:sz w:val="28"/>
          <w:szCs w:val="28"/>
        </w:rPr>
      </w:pPr>
      <w:r>
        <w:rPr>
          <w:rFonts w:ascii="Times New Roman" w:hAnsi="Times New Roman"/>
          <w:sz w:val="28"/>
          <w:szCs w:val="28"/>
        </w:rPr>
        <w:t xml:space="preserve">                Согласно мониторингу МЖИ всего подлежат ремонту фасада 32 строения, что составляет 17% от общего количества жилых строений. </w:t>
      </w:r>
    </w:p>
    <w:p w:rsidR="00E70B01" w:rsidRDefault="00E70B01" w:rsidP="00F06C1E">
      <w:pPr>
        <w:spacing w:after="0"/>
        <w:jc w:val="both"/>
        <w:rPr>
          <w:rFonts w:ascii="Times New Roman" w:hAnsi="Times New Roman"/>
          <w:sz w:val="28"/>
          <w:szCs w:val="28"/>
        </w:rPr>
      </w:pPr>
      <w:r>
        <w:rPr>
          <w:rFonts w:ascii="Times New Roman" w:hAnsi="Times New Roman"/>
          <w:sz w:val="28"/>
          <w:szCs w:val="28"/>
        </w:rPr>
        <w:t xml:space="preserve">          На территории района Теплый Стан расположено 186 жилых строений, из них в государственной собственности 10</w:t>
      </w:r>
      <w:r w:rsidR="00973A4E">
        <w:rPr>
          <w:rFonts w:ascii="Times New Roman" w:hAnsi="Times New Roman"/>
          <w:sz w:val="28"/>
          <w:szCs w:val="28"/>
        </w:rPr>
        <w:t>2</w:t>
      </w:r>
      <w:r>
        <w:rPr>
          <w:rFonts w:ascii="Times New Roman" w:hAnsi="Times New Roman"/>
          <w:sz w:val="28"/>
          <w:szCs w:val="28"/>
        </w:rPr>
        <w:t xml:space="preserve"> строени</w:t>
      </w:r>
      <w:r w:rsidR="00973A4E">
        <w:rPr>
          <w:rFonts w:ascii="Times New Roman" w:hAnsi="Times New Roman"/>
          <w:sz w:val="28"/>
          <w:szCs w:val="28"/>
        </w:rPr>
        <w:t>я</w:t>
      </w:r>
      <w:r>
        <w:rPr>
          <w:rFonts w:ascii="Times New Roman" w:hAnsi="Times New Roman"/>
          <w:sz w:val="28"/>
          <w:szCs w:val="28"/>
        </w:rPr>
        <w:t>, 54 ЖСК, 30ТСЖ.</w:t>
      </w:r>
    </w:p>
    <w:p w:rsidR="00E70B01" w:rsidRDefault="00E70B01" w:rsidP="00F06C1E">
      <w:pPr>
        <w:spacing w:after="0"/>
        <w:jc w:val="both"/>
        <w:rPr>
          <w:rFonts w:ascii="Times New Roman" w:hAnsi="Times New Roman"/>
          <w:sz w:val="28"/>
          <w:szCs w:val="28"/>
        </w:rPr>
      </w:pPr>
      <w:r>
        <w:rPr>
          <w:rFonts w:ascii="Times New Roman" w:hAnsi="Times New Roman"/>
          <w:sz w:val="28"/>
          <w:szCs w:val="28"/>
        </w:rPr>
        <w:tab/>
        <w:t>Согласно мониторинга технического состояния жилищного фонда – 121 строение находятся в удовлетворительном состоянии, 65 –в частично неудовлетворительном состоянии. Дома находящиеся в неудовлетворительном состоянии отсутствуют.</w:t>
      </w:r>
    </w:p>
    <w:p w:rsidR="00E70B01" w:rsidRDefault="00E70B01" w:rsidP="00F06C1E">
      <w:pPr>
        <w:spacing w:after="0"/>
        <w:ind w:firstLine="708"/>
        <w:jc w:val="both"/>
        <w:rPr>
          <w:rFonts w:ascii="Times New Roman" w:hAnsi="Times New Roman"/>
          <w:sz w:val="28"/>
          <w:szCs w:val="28"/>
        </w:rPr>
      </w:pPr>
      <w:r>
        <w:rPr>
          <w:rFonts w:ascii="Times New Roman" w:hAnsi="Times New Roman"/>
          <w:sz w:val="28"/>
          <w:szCs w:val="28"/>
        </w:rPr>
        <w:t xml:space="preserve">На обслуживании Дирекции находится </w:t>
      </w:r>
      <w:r>
        <w:rPr>
          <w:rFonts w:ascii="Times New Roman" w:hAnsi="Times New Roman"/>
          <w:b/>
          <w:sz w:val="28"/>
          <w:szCs w:val="28"/>
        </w:rPr>
        <w:t>159 жилых</w:t>
      </w:r>
      <w:r>
        <w:rPr>
          <w:rFonts w:ascii="Times New Roman" w:hAnsi="Times New Roman"/>
          <w:sz w:val="28"/>
          <w:szCs w:val="28"/>
        </w:rPr>
        <w:t xml:space="preserve"> домов. Из них муниципальных домов -90, ТСЖ-28,ЖСК-41.В 2014 году ОАО ДЕЗ района </w:t>
      </w:r>
      <w:r>
        <w:rPr>
          <w:rFonts w:ascii="Times New Roman" w:hAnsi="Times New Roman"/>
          <w:sz w:val="28"/>
          <w:szCs w:val="28"/>
        </w:rPr>
        <w:lastRenderedPageBreak/>
        <w:t>Теплый Стан во всех жилых строениях выполнялись работы по подготовке  домов к весенне-летней и к зимней эксплуатации, наладке инженерного оборудования, замеру сопротивлений изоляции, текущему ремонту лифтового оборудования, текущему ремонту вентиляции и непредвиденных работ.</w:t>
      </w:r>
    </w:p>
    <w:p w:rsidR="00E70B01" w:rsidRDefault="00E70B01" w:rsidP="00E70B01">
      <w:pPr>
        <w:jc w:val="both"/>
        <w:rPr>
          <w:rFonts w:ascii="Times New Roman" w:hAnsi="Times New Roman"/>
          <w:sz w:val="28"/>
          <w:szCs w:val="28"/>
        </w:rPr>
      </w:pPr>
      <w:r>
        <w:rPr>
          <w:rFonts w:ascii="Times New Roman" w:hAnsi="Times New Roman"/>
          <w:sz w:val="28"/>
          <w:szCs w:val="28"/>
        </w:rPr>
        <w:t xml:space="preserve">По обращениям жителей района в 2014 году выполнена герметизация межпанельных швов     </w:t>
      </w:r>
      <w:smartTag w:uri="urn:schemas-microsoft-com:office:smarttags" w:element="metricconverter">
        <w:smartTagPr>
          <w:attr w:name="ProductID" w:val="2013 г"/>
        </w:smartTagPr>
        <w:r>
          <w:rPr>
            <w:rFonts w:ascii="Times New Roman" w:hAnsi="Times New Roman"/>
            <w:sz w:val="28"/>
            <w:szCs w:val="28"/>
          </w:rPr>
          <w:t>1959,23 м</w:t>
        </w:r>
      </w:smartTag>
      <w:r>
        <w:rPr>
          <w:rFonts w:ascii="Times New Roman" w:hAnsi="Times New Roman"/>
          <w:sz w:val="28"/>
          <w:szCs w:val="28"/>
        </w:rPr>
        <w:t>.п. на сумму 816003 руб.</w:t>
      </w:r>
    </w:p>
    <w:p w:rsidR="00196E34" w:rsidRDefault="00196E34" w:rsidP="00196E34">
      <w:pPr>
        <w:spacing w:after="0"/>
        <w:jc w:val="both"/>
        <w:rPr>
          <w:rFonts w:ascii="Times New Roman" w:hAnsi="Times New Roman"/>
          <w:b/>
          <w:sz w:val="28"/>
          <w:szCs w:val="28"/>
        </w:rPr>
      </w:pPr>
      <w:r>
        <w:rPr>
          <w:rFonts w:ascii="Times New Roman" w:hAnsi="Times New Roman"/>
          <w:b/>
          <w:sz w:val="28"/>
          <w:szCs w:val="28"/>
        </w:rPr>
        <w:t xml:space="preserve">       244 подъезда</w:t>
      </w:r>
      <w:r>
        <w:rPr>
          <w:rFonts w:ascii="Times New Roman" w:hAnsi="Times New Roman"/>
          <w:sz w:val="28"/>
          <w:szCs w:val="28"/>
        </w:rPr>
        <w:t xml:space="preserve">  жилых домов приведены в порядок. Подрядным организациям на выполнение отделочных работ направлены средства   </w:t>
      </w:r>
      <w:r w:rsidRPr="00196E34">
        <w:rPr>
          <w:rFonts w:ascii="Times New Roman" w:hAnsi="Times New Roman"/>
          <w:bCs/>
          <w:sz w:val="28"/>
          <w:szCs w:val="28"/>
        </w:rPr>
        <w:t>19 863,02</w:t>
      </w:r>
      <w:r w:rsidRPr="00196E34">
        <w:rPr>
          <w:rFonts w:ascii="Times New Roman" w:hAnsi="Times New Roman"/>
          <w:sz w:val="28"/>
          <w:szCs w:val="28"/>
        </w:rPr>
        <w:t>тыс.руб</w:t>
      </w:r>
      <w:r>
        <w:rPr>
          <w:rFonts w:ascii="Times New Roman" w:hAnsi="Times New Roman"/>
          <w:b/>
          <w:sz w:val="28"/>
          <w:szCs w:val="28"/>
        </w:rPr>
        <w:t>.</w:t>
      </w:r>
    </w:p>
    <w:p w:rsidR="00196E34" w:rsidRDefault="00196E34" w:rsidP="00196E34">
      <w:pPr>
        <w:spacing w:after="0"/>
        <w:jc w:val="both"/>
        <w:rPr>
          <w:rFonts w:ascii="Times New Roman" w:hAnsi="Times New Roman"/>
          <w:sz w:val="28"/>
          <w:szCs w:val="28"/>
        </w:rPr>
      </w:pPr>
      <w:r>
        <w:rPr>
          <w:rFonts w:ascii="Times New Roman" w:hAnsi="Times New Roman"/>
          <w:sz w:val="28"/>
          <w:szCs w:val="28"/>
        </w:rPr>
        <w:t>При выполнении работ по приведению подъездов в порядок были выполнены следующие виды работ:</w:t>
      </w:r>
    </w:p>
    <w:p w:rsidR="00196E34" w:rsidRDefault="00196E34" w:rsidP="00196E34">
      <w:pPr>
        <w:spacing w:after="0"/>
        <w:jc w:val="both"/>
        <w:rPr>
          <w:rFonts w:ascii="Times New Roman" w:hAnsi="Times New Roman"/>
          <w:sz w:val="28"/>
          <w:szCs w:val="28"/>
        </w:rPr>
      </w:pPr>
      <w:r>
        <w:rPr>
          <w:rFonts w:ascii="Times New Roman" w:hAnsi="Times New Roman"/>
          <w:sz w:val="28"/>
          <w:szCs w:val="28"/>
        </w:rPr>
        <w:t xml:space="preserve">-замена входных металлических дверей на </w:t>
      </w:r>
      <w:r w:rsidRPr="00196E34">
        <w:rPr>
          <w:rFonts w:ascii="Times New Roman" w:hAnsi="Times New Roman"/>
          <w:sz w:val="28"/>
          <w:szCs w:val="28"/>
        </w:rPr>
        <w:t>сумму 4 373, 472</w:t>
      </w:r>
      <w:r>
        <w:rPr>
          <w:rFonts w:ascii="Times New Roman" w:hAnsi="Times New Roman"/>
          <w:sz w:val="28"/>
          <w:szCs w:val="28"/>
        </w:rPr>
        <w:t xml:space="preserve"> тыс. руб.</w:t>
      </w:r>
    </w:p>
    <w:p w:rsidR="00196E34" w:rsidRDefault="00196E34" w:rsidP="00196E34">
      <w:pPr>
        <w:spacing w:after="0"/>
        <w:jc w:val="both"/>
        <w:rPr>
          <w:rFonts w:ascii="Times New Roman" w:hAnsi="Times New Roman"/>
          <w:sz w:val="28"/>
          <w:szCs w:val="28"/>
        </w:rPr>
      </w:pPr>
      <w:r>
        <w:rPr>
          <w:rFonts w:ascii="Times New Roman" w:hAnsi="Times New Roman"/>
          <w:sz w:val="28"/>
          <w:szCs w:val="28"/>
        </w:rPr>
        <w:t>-замена плиточного покрытия на сумму  83,003 тыс. руб.</w:t>
      </w:r>
    </w:p>
    <w:p w:rsidR="00196E34" w:rsidRDefault="00196E34" w:rsidP="00196E34">
      <w:pPr>
        <w:spacing w:after="0"/>
        <w:jc w:val="both"/>
        <w:rPr>
          <w:rFonts w:ascii="Times New Roman" w:hAnsi="Times New Roman"/>
          <w:sz w:val="28"/>
          <w:szCs w:val="28"/>
        </w:rPr>
      </w:pPr>
      <w:r>
        <w:rPr>
          <w:rFonts w:ascii="Times New Roman" w:hAnsi="Times New Roman"/>
          <w:sz w:val="28"/>
          <w:szCs w:val="28"/>
        </w:rPr>
        <w:t>-замена светильников на энергосберегающие на</w:t>
      </w:r>
      <w:r w:rsidRPr="00196E34">
        <w:rPr>
          <w:rFonts w:ascii="Times New Roman" w:hAnsi="Times New Roman"/>
          <w:sz w:val="28"/>
          <w:szCs w:val="28"/>
        </w:rPr>
        <w:t xml:space="preserve"> </w:t>
      </w:r>
      <w:r>
        <w:rPr>
          <w:rFonts w:ascii="Times New Roman" w:hAnsi="Times New Roman"/>
          <w:sz w:val="28"/>
          <w:szCs w:val="28"/>
        </w:rPr>
        <w:t>сумму 3677, 022  тыс. руб.</w:t>
      </w:r>
    </w:p>
    <w:p w:rsidR="00E70B01" w:rsidRDefault="00196E34" w:rsidP="00947AAD">
      <w:pPr>
        <w:spacing w:after="0"/>
        <w:jc w:val="both"/>
        <w:rPr>
          <w:rFonts w:ascii="Times New Roman" w:hAnsi="Times New Roman"/>
          <w:sz w:val="28"/>
          <w:szCs w:val="28"/>
        </w:rPr>
      </w:pPr>
      <w:r>
        <w:rPr>
          <w:rFonts w:ascii="Times New Roman" w:hAnsi="Times New Roman"/>
          <w:sz w:val="28"/>
          <w:szCs w:val="28"/>
        </w:rPr>
        <w:t xml:space="preserve">          </w:t>
      </w:r>
      <w:r w:rsidR="00E70B01">
        <w:rPr>
          <w:rFonts w:ascii="Times New Roman" w:hAnsi="Times New Roman"/>
          <w:sz w:val="28"/>
          <w:szCs w:val="28"/>
        </w:rPr>
        <w:t>По обращениям жителей проведено обследование ГУП «Мосжилниипроект» на предмет необходимости проведения работ по капитальному ремонту фасада  на сумму 182,479 тыс. руб. по адресу:</w:t>
      </w:r>
    </w:p>
    <w:p w:rsidR="00E70B01" w:rsidRDefault="00E70B01" w:rsidP="00947AAD">
      <w:pPr>
        <w:spacing w:after="0"/>
        <w:jc w:val="both"/>
        <w:rPr>
          <w:rFonts w:ascii="Times New Roman" w:hAnsi="Times New Roman"/>
          <w:sz w:val="28"/>
          <w:szCs w:val="28"/>
        </w:rPr>
      </w:pPr>
      <w:r>
        <w:rPr>
          <w:rFonts w:ascii="Times New Roman" w:hAnsi="Times New Roman"/>
          <w:sz w:val="28"/>
          <w:szCs w:val="28"/>
        </w:rPr>
        <w:t>ул.Генерала Тюленева д.31.</w:t>
      </w:r>
    </w:p>
    <w:p w:rsidR="00AC1E0D" w:rsidRDefault="00AC1E0D" w:rsidP="007878E8">
      <w:pPr>
        <w:spacing w:after="0"/>
        <w:jc w:val="both"/>
        <w:rPr>
          <w:rFonts w:ascii="Times New Roman" w:hAnsi="Times New Roman"/>
          <w:b/>
          <w:bCs/>
          <w:sz w:val="28"/>
          <w:szCs w:val="28"/>
        </w:rPr>
      </w:pPr>
      <w:r w:rsidRPr="00AC1E0D">
        <w:rPr>
          <w:rFonts w:ascii="Times New Roman" w:hAnsi="Times New Roman" w:cs="Times New Roman"/>
          <w:b/>
          <w:sz w:val="28"/>
          <w:szCs w:val="28"/>
        </w:rPr>
        <w:t xml:space="preserve">           </w:t>
      </w:r>
      <w:r w:rsidRPr="00AC1E0D">
        <w:rPr>
          <w:rFonts w:ascii="Times New Roman" w:hAnsi="Times New Roman" w:cs="Times New Roman"/>
          <w:sz w:val="28"/>
          <w:szCs w:val="28"/>
        </w:rPr>
        <w:t>В</w:t>
      </w:r>
      <w:r>
        <w:rPr>
          <w:rFonts w:ascii="Times New Roman" w:hAnsi="Times New Roman" w:cs="Times New Roman"/>
          <w:sz w:val="28"/>
          <w:szCs w:val="28"/>
        </w:rPr>
        <w:t xml:space="preserve"> 2014г. </w:t>
      </w:r>
      <w:r w:rsidR="00973A4E">
        <w:rPr>
          <w:rFonts w:ascii="Times New Roman" w:hAnsi="Times New Roman" w:cs="Times New Roman"/>
          <w:sz w:val="28"/>
          <w:szCs w:val="28"/>
        </w:rPr>
        <w:t xml:space="preserve">управой района совместно с </w:t>
      </w:r>
      <w:r>
        <w:rPr>
          <w:rFonts w:ascii="Times New Roman" w:hAnsi="Times New Roman" w:cs="Times New Roman"/>
          <w:sz w:val="28"/>
          <w:szCs w:val="28"/>
        </w:rPr>
        <w:t xml:space="preserve">ОАО ДЕЗ района проводилась плановая работа по </w:t>
      </w:r>
      <w:r w:rsidRPr="007878E8">
        <w:rPr>
          <w:rFonts w:ascii="Times New Roman" w:hAnsi="Times New Roman" w:cs="Times New Roman"/>
          <w:b/>
          <w:sz w:val="28"/>
          <w:szCs w:val="28"/>
        </w:rPr>
        <w:t>сокращению задолжности за жилищно-коммунальные услуги</w:t>
      </w:r>
      <w:r>
        <w:rPr>
          <w:rFonts w:ascii="Times New Roman" w:hAnsi="Times New Roman" w:cs="Times New Roman"/>
          <w:sz w:val="28"/>
          <w:szCs w:val="28"/>
        </w:rPr>
        <w:t>.</w:t>
      </w:r>
      <w:r w:rsidRPr="00AC1E0D">
        <w:rPr>
          <w:rFonts w:ascii="Times New Roman" w:hAnsi="Times New Roman"/>
          <w:bCs/>
          <w:sz w:val="28"/>
          <w:szCs w:val="28"/>
        </w:rPr>
        <w:t xml:space="preserve"> </w:t>
      </w:r>
      <w:r>
        <w:rPr>
          <w:rFonts w:ascii="Times New Roman" w:hAnsi="Times New Roman"/>
          <w:bCs/>
          <w:sz w:val="28"/>
          <w:szCs w:val="28"/>
        </w:rPr>
        <w:t xml:space="preserve">Задолженность уменьшилась за год на </w:t>
      </w:r>
      <w:r>
        <w:rPr>
          <w:rFonts w:ascii="Times New Roman" w:hAnsi="Times New Roman"/>
          <w:b/>
          <w:bCs/>
          <w:sz w:val="28"/>
          <w:szCs w:val="28"/>
        </w:rPr>
        <w:t>15,8%</w:t>
      </w:r>
      <w:r w:rsidR="007878E8">
        <w:rPr>
          <w:rFonts w:ascii="Times New Roman" w:hAnsi="Times New Roman"/>
          <w:b/>
          <w:bCs/>
          <w:sz w:val="28"/>
          <w:szCs w:val="28"/>
        </w:rPr>
        <w:t xml:space="preserve"> </w:t>
      </w:r>
      <w:r>
        <w:rPr>
          <w:rFonts w:ascii="Times New Roman" w:hAnsi="Times New Roman"/>
          <w:b/>
          <w:bCs/>
          <w:sz w:val="28"/>
          <w:szCs w:val="28"/>
        </w:rPr>
        <w:t>(</w:t>
      </w:r>
      <w:r w:rsidRPr="00AC1E0D">
        <w:rPr>
          <w:rFonts w:ascii="Times New Roman" w:hAnsi="Times New Roman"/>
          <w:bCs/>
          <w:sz w:val="28"/>
          <w:szCs w:val="28"/>
        </w:rPr>
        <w:t>с 123</w:t>
      </w:r>
      <w:r w:rsidR="00973A4E">
        <w:rPr>
          <w:rFonts w:ascii="Times New Roman" w:hAnsi="Times New Roman"/>
          <w:bCs/>
          <w:sz w:val="28"/>
          <w:szCs w:val="28"/>
          <w:lang w:val="en-US"/>
        </w:rPr>
        <w:t> </w:t>
      </w:r>
      <w:r w:rsidRPr="00AC1E0D">
        <w:rPr>
          <w:rFonts w:ascii="Times New Roman" w:hAnsi="Times New Roman"/>
          <w:bCs/>
          <w:sz w:val="28"/>
          <w:szCs w:val="28"/>
        </w:rPr>
        <w:t>770</w:t>
      </w:r>
      <w:r w:rsidR="00973A4E">
        <w:rPr>
          <w:rFonts w:ascii="Times New Roman" w:hAnsi="Times New Roman"/>
          <w:bCs/>
          <w:sz w:val="28"/>
          <w:szCs w:val="28"/>
        </w:rPr>
        <w:t>,</w:t>
      </w:r>
      <w:r w:rsidRPr="00AC1E0D">
        <w:rPr>
          <w:rFonts w:ascii="Times New Roman" w:hAnsi="Times New Roman"/>
          <w:bCs/>
          <w:sz w:val="28"/>
          <w:szCs w:val="28"/>
          <w:lang w:val="en-US"/>
        </w:rPr>
        <w:t> </w:t>
      </w:r>
      <w:r w:rsidRPr="00AC1E0D">
        <w:rPr>
          <w:rFonts w:ascii="Times New Roman" w:hAnsi="Times New Roman"/>
          <w:bCs/>
          <w:sz w:val="28"/>
          <w:szCs w:val="28"/>
        </w:rPr>
        <w:t>248</w:t>
      </w:r>
      <w:r w:rsidR="00973A4E">
        <w:rPr>
          <w:rFonts w:ascii="Times New Roman" w:hAnsi="Times New Roman"/>
          <w:bCs/>
          <w:sz w:val="28"/>
          <w:szCs w:val="28"/>
        </w:rPr>
        <w:t>тыс.</w:t>
      </w:r>
      <w:r w:rsidRPr="00AC1E0D">
        <w:rPr>
          <w:rFonts w:ascii="Times New Roman" w:hAnsi="Times New Roman"/>
          <w:bCs/>
          <w:sz w:val="28"/>
          <w:szCs w:val="28"/>
        </w:rPr>
        <w:t xml:space="preserve"> руб</w:t>
      </w:r>
      <w:r>
        <w:rPr>
          <w:rFonts w:ascii="Times New Roman" w:hAnsi="Times New Roman"/>
          <w:bCs/>
          <w:sz w:val="28"/>
          <w:szCs w:val="28"/>
        </w:rPr>
        <w:t>.</w:t>
      </w:r>
      <w:r w:rsidRPr="00AC1E0D">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на 01.01.14г. до </w:t>
      </w:r>
      <w:r w:rsidRPr="00AC1E0D">
        <w:rPr>
          <w:rFonts w:ascii="Times New Roman" w:hAnsi="Times New Roman"/>
          <w:bCs/>
          <w:sz w:val="28"/>
          <w:szCs w:val="28"/>
        </w:rPr>
        <w:t>104</w:t>
      </w:r>
      <w:r w:rsidR="00973A4E">
        <w:rPr>
          <w:rFonts w:ascii="Times New Roman" w:hAnsi="Times New Roman"/>
          <w:bCs/>
          <w:sz w:val="28"/>
          <w:szCs w:val="28"/>
        </w:rPr>
        <w:t> </w:t>
      </w:r>
      <w:r>
        <w:rPr>
          <w:rFonts w:ascii="Times New Roman" w:hAnsi="Times New Roman"/>
          <w:bCs/>
          <w:sz w:val="28"/>
          <w:szCs w:val="28"/>
        </w:rPr>
        <w:t>226</w:t>
      </w:r>
      <w:r w:rsidR="00973A4E">
        <w:rPr>
          <w:rFonts w:ascii="Times New Roman" w:hAnsi="Times New Roman"/>
          <w:bCs/>
          <w:sz w:val="28"/>
          <w:szCs w:val="28"/>
        </w:rPr>
        <w:t>,</w:t>
      </w:r>
      <w:r w:rsidRPr="00AC1E0D">
        <w:rPr>
          <w:rFonts w:ascii="Times New Roman" w:hAnsi="Times New Roman"/>
          <w:bCs/>
          <w:sz w:val="28"/>
          <w:szCs w:val="28"/>
        </w:rPr>
        <w:t>193</w:t>
      </w:r>
      <w:r w:rsidR="00973A4E">
        <w:rPr>
          <w:rFonts w:ascii="Times New Roman" w:hAnsi="Times New Roman"/>
          <w:bCs/>
          <w:sz w:val="28"/>
          <w:szCs w:val="28"/>
        </w:rPr>
        <w:t>тыс.</w:t>
      </w:r>
      <w:r w:rsidRPr="00AC1E0D">
        <w:rPr>
          <w:rFonts w:ascii="Times New Roman" w:hAnsi="Times New Roman"/>
          <w:bCs/>
          <w:sz w:val="28"/>
          <w:szCs w:val="28"/>
        </w:rPr>
        <w:t xml:space="preserve"> руб</w:t>
      </w:r>
      <w:r w:rsidR="007878E8">
        <w:rPr>
          <w:rFonts w:ascii="Times New Roman" w:hAnsi="Times New Roman"/>
          <w:bCs/>
          <w:sz w:val="28"/>
          <w:szCs w:val="28"/>
        </w:rPr>
        <w:t>. на</w:t>
      </w:r>
      <w:r>
        <w:rPr>
          <w:rFonts w:ascii="Times New Roman" w:hAnsi="Times New Roman"/>
          <w:b/>
          <w:bCs/>
          <w:sz w:val="28"/>
          <w:szCs w:val="28"/>
        </w:rPr>
        <w:t xml:space="preserve"> </w:t>
      </w:r>
      <w:r w:rsidR="007878E8">
        <w:rPr>
          <w:rFonts w:ascii="Times New Roman CYR" w:hAnsi="Times New Roman CYR" w:cs="Times New Roman CYR"/>
          <w:bCs/>
          <w:sz w:val="28"/>
          <w:szCs w:val="28"/>
        </w:rPr>
        <w:t xml:space="preserve">01.01.15г.).  </w:t>
      </w:r>
      <w:r>
        <w:rPr>
          <w:rFonts w:ascii="Times New Roman" w:hAnsi="Times New Roman"/>
          <w:b/>
          <w:bCs/>
          <w:sz w:val="28"/>
          <w:szCs w:val="28"/>
        </w:rPr>
        <w:t>К</w:t>
      </w:r>
      <w:r>
        <w:rPr>
          <w:rFonts w:ascii="Times New Roman" w:hAnsi="Times New Roman"/>
          <w:bCs/>
          <w:sz w:val="28"/>
          <w:szCs w:val="28"/>
        </w:rPr>
        <w:t xml:space="preserve">оличество должников сократилось на </w:t>
      </w:r>
      <w:r>
        <w:rPr>
          <w:rFonts w:ascii="Times New Roman" w:hAnsi="Times New Roman"/>
          <w:b/>
          <w:bCs/>
          <w:sz w:val="28"/>
          <w:szCs w:val="28"/>
        </w:rPr>
        <w:t>40%.</w:t>
      </w:r>
    </w:p>
    <w:p w:rsidR="00AC1E0D" w:rsidRPr="007878E8" w:rsidRDefault="00AC1E0D" w:rsidP="007878E8">
      <w:pPr>
        <w:spacing w:after="0"/>
        <w:jc w:val="both"/>
        <w:rPr>
          <w:rFonts w:ascii="Times New Roman" w:hAnsi="Times New Roman"/>
          <w:bCs/>
          <w:sz w:val="28"/>
          <w:szCs w:val="28"/>
        </w:rPr>
      </w:pPr>
      <w:r w:rsidRPr="007878E8">
        <w:rPr>
          <w:rFonts w:ascii="Times New Roman" w:hAnsi="Times New Roman"/>
          <w:bCs/>
          <w:sz w:val="28"/>
          <w:szCs w:val="28"/>
        </w:rPr>
        <w:t xml:space="preserve"> </w:t>
      </w:r>
      <w:r w:rsidR="007878E8" w:rsidRPr="007878E8">
        <w:rPr>
          <w:rFonts w:ascii="Times New Roman" w:hAnsi="Times New Roman"/>
          <w:bCs/>
          <w:sz w:val="28"/>
          <w:szCs w:val="28"/>
        </w:rPr>
        <w:t xml:space="preserve">         П</w:t>
      </w:r>
      <w:r w:rsidRPr="007878E8">
        <w:rPr>
          <w:rFonts w:ascii="Times New Roman" w:hAnsi="Times New Roman"/>
          <w:bCs/>
          <w:sz w:val="28"/>
          <w:szCs w:val="28"/>
        </w:rPr>
        <w:t>роведены следующие мероприятия:</w:t>
      </w:r>
    </w:p>
    <w:p w:rsidR="00AC1E0D" w:rsidRDefault="00AC1E0D" w:rsidP="007878E8">
      <w:pPr>
        <w:spacing w:after="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1.Подано исковых заявлений   </w:t>
      </w:r>
      <w:r>
        <w:rPr>
          <w:rFonts w:ascii="Times New Roman CYR" w:hAnsi="Times New Roman CYR" w:cs="Times New Roman CYR"/>
          <w:b/>
          <w:bCs/>
          <w:sz w:val="28"/>
          <w:szCs w:val="28"/>
        </w:rPr>
        <w:t>558 шт.  на 32</w:t>
      </w:r>
      <w:r w:rsidR="00973A4E">
        <w:rPr>
          <w:rFonts w:ascii="Times New Roman" w:hAnsi="Times New Roman"/>
          <w:b/>
          <w:bCs/>
          <w:sz w:val="28"/>
          <w:szCs w:val="28"/>
          <w:lang w:val="en-US"/>
        </w:rPr>
        <w:t> </w:t>
      </w:r>
      <w:r>
        <w:rPr>
          <w:rFonts w:ascii="Times New Roman" w:hAnsi="Times New Roman"/>
          <w:b/>
          <w:bCs/>
          <w:sz w:val="28"/>
          <w:szCs w:val="28"/>
        </w:rPr>
        <w:t>983</w:t>
      </w:r>
      <w:r w:rsidR="00973A4E">
        <w:rPr>
          <w:rFonts w:ascii="Times New Roman" w:hAnsi="Times New Roman"/>
          <w:b/>
          <w:bCs/>
          <w:sz w:val="28"/>
          <w:szCs w:val="28"/>
        </w:rPr>
        <w:t>,</w:t>
      </w:r>
      <w:r>
        <w:rPr>
          <w:rFonts w:ascii="Times New Roman" w:hAnsi="Times New Roman"/>
          <w:b/>
          <w:bCs/>
          <w:sz w:val="28"/>
          <w:szCs w:val="28"/>
          <w:lang w:val="en-US"/>
        </w:rPr>
        <w:t> </w:t>
      </w:r>
      <w:r>
        <w:rPr>
          <w:rFonts w:ascii="Times New Roman" w:hAnsi="Times New Roman"/>
          <w:b/>
          <w:bCs/>
          <w:sz w:val="28"/>
          <w:szCs w:val="28"/>
        </w:rPr>
        <w:t>302</w:t>
      </w:r>
      <w:r w:rsidR="00973A4E">
        <w:rPr>
          <w:rFonts w:ascii="Times New Roman" w:hAnsi="Times New Roman"/>
          <w:b/>
          <w:bCs/>
          <w:sz w:val="28"/>
          <w:szCs w:val="28"/>
        </w:rPr>
        <w:t>тыс.</w:t>
      </w:r>
      <w:r>
        <w:rPr>
          <w:rFonts w:ascii="Times New Roman" w:hAnsi="Times New Roman"/>
          <w:b/>
          <w:bCs/>
          <w:sz w:val="28"/>
          <w:szCs w:val="28"/>
        </w:rPr>
        <w:t xml:space="preserve"> </w:t>
      </w:r>
      <w:r>
        <w:rPr>
          <w:rFonts w:ascii="Times New Roman CYR" w:hAnsi="Times New Roman CYR" w:cs="Times New Roman CYR"/>
          <w:b/>
          <w:bCs/>
          <w:sz w:val="28"/>
          <w:szCs w:val="28"/>
        </w:rPr>
        <w:t>руб.</w:t>
      </w:r>
      <w:r w:rsidR="007878E8">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Получено решений судов  </w:t>
      </w:r>
      <w:r w:rsidR="007878E8">
        <w:rPr>
          <w:rFonts w:ascii="Times New Roman CYR" w:hAnsi="Times New Roman CYR" w:cs="Times New Roman CYR"/>
          <w:b/>
          <w:bCs/>
          <w:sz w:val="28"/>
          <w:szCs w:val="28"/>
        </w:rPr>
        <w:t>377 шт.</w:t>
      </w:r>
      <w:r>
        <w:rPr>
          <w:rFonts w:ascii="Times New Roman CYR" w:hAnsi="Times New Roman CYR" w:cs="Times New Roman CYR"/>
          <w:b/>
          <w:bCs/>
          <w:sz w:val="28"/>
          <w:szCs w:val="28"/>
        </w:rPr>
        <w:t xml:space="preserve"> на 28</w:t>
      </w:r>
      <w:r w:rsidR="00973A4E">
        <w:rPr>
          <w:rFonts w:ascii="Times New Roman" w:hAnsi="Times New Roman"/>
          <w:b/>
          <w:bCs/>
          <w:sz w:val="28"/>
          <w:szCs w:val="28"/>
          <w:lang w:val="en-US"/>
        </w:rPr>
        <w:t> </w:t>
      </w:r>
      <w:r>
        <w:rPr>
          <w:rFonts w:ascii="Times New Roman" w:hAnsi="Times New Roman"/>
          <w:b/>
          <w:bCs/>
          <w:sz w:val="28"/>
          <w:szCs w:val="28"/>
        </w:rPr>
        <w:t>842</w:t>
      </w:r>
      <w:r w:rsidR="00973A4E">
        <w:rPr>
          <w:rFonts w:ascii="Times New Roman" w:hAnsi="Times New Roman"/>
          <w:b/>
          <w:bCs/>
          <w:sz w:val="28"/>
          <w:szCs w:val="28"/>
        </w:rPr>
        <w:t>,</w:t>
      </w:r>
      <w:r>
        <w:rPr>
          <w:rFonts w:ascii="Times New Roman" w:hAnsi="Times New Roman"/>
          <w:b/>
          <w:bCs/>
          <w:sz w:val="28"/>
          <w:szCs w:val="28"/>
          <w:lang w:val="en-US"/>
        </w:rPr>
        <w:t> </w:t>
      </w:r>
      <w:r>
        <w:rPr>
          <w:rFonts w:ascii="Times New Roman" w:hAnsi="Times New Roman"/>
          <w:b/>
          <w:bCs/>
          <w:sz w:val="28"/>
          <w:szCs w:val="28"/>
        </w:rPr>
        <w:t>517</w:t>
      </w:r>
      <w:r w:rsidR="00973A4E">
        <w:rPr>
          <w:rFonts w:ascii="Times New Roman" w:hAnsi="Times New Roman"/>
          <w:b/>
          <w:bCs/>
          <w:sz w:val="28"/>
          <w:szCs w:val="28"/>
        </w:rPr>
        <w:t>тыс.</w:t>
      </w:r>
      <w:r>
        <w:rPr>
          <w:rFonts w:ascii="Times New Roman" w:hAnsi="Times New Roman"/>
          <w:b/>
          <w:bCs/>
          <w:sz w:val="28"/>
          <w:szCs w:val="28"/>
        </w:rPr>
        <w:t xml:space="preserve"> </w:t>
      </w:r>
      <w:r>
        <w:rPr>
          <w:rFonts w:ascii="Times New Roman CYR" w:hAnsi="Times New Roman CYR" w:cs="Times New Roman CYR"/>
          <w:b/>
          <w:bCs/>
          <w:sz w:val="28"/>
          <w:szCs w:val="28"/>
        </w:rPr>
        <w:t>руб.</w:t>
      </w:r>
    </w:p>
    <w:p w:rsidR="00AC1E0D" w:rsidRDefault="00AC1E0D" w:rsidP="007878E8">
      <w:pPr>
        <w:autoSpaceDE w:val="0"/>
        <w:autoSpaceDN w:val="0"/>
        <w:adjustRightInd w:val="0"/>
        <w:spacing w:after="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2.Подано заявлений в ССП  </w:t>
      </w:r>
      <w:r w:rsidR="007878E8">
        <w:rPr>
          <w:rFonts w:ascii="Times New Roman CYR" w:hAnsi="Times New Roman CYR" w:cs="Times New Roman CYR"/>
          <w:b/>
          <w:bCs/>
          <w:sz w:val="28"/>
          <w:szCs w:val="28"/>
        </w:rPr>
        <w:t>68 шт.</w:t>
      </w:r>
      <w:r>
        <w:rPr>
          <w:rFonts w:ascii="Times New Roman CYR" w:hAnsi="Times New Roman CYR" w:cs="Times New Roman CYR"/>
          <w:b/>
          <w:bCs/>
          <w:sz w:val="28"/>
          <w:szCs w:val="28"/>
        </w:rPr>
        <w:t xml:space="preserve"> на 7</w:t>
      </w:r>
      <w:r w:rsidR="00973A4E">
        <w:rPr>
          <w:rFonts w:ascii="Times New Roman" w:hAnsi="Times New Roman"/>
          <w:b/>
          <w:bCs/>
          <w:sz w:val="28"/>
          <w:szCs w:val="28"/>
          <w:lang w:val="en-US"/>
        </w:rPr>
        <w:t> </w:t>
      </w:r>
      <w:r>
        <w:rPr>
          <w:rFonts w:ascii="Times New Roman" w:hAnsi="Times New Roman"/>
          <w:b/>
          <w:bCs/>
          <w:sz w:val="28"/>
          <w:szCs w:val="28"/>
        </w:rPr>
        <w:t>562</w:t>
      </w:r>
      <w:r w:rsidR="00973A4E">
        <w:rPr>
          <w:rFonts w:ascii="Times New Roman" w:hAnsi="Times New Roman"/>
          <w:b/>
          <w:bCs/>
          <w:sz w:val="28"/>
          <w:szCs w:val="28"/>
        </w:rPr>
        <w:t>,</w:t>
      </w:r>
      <w:r>
        <w:rPr>
          <w:rFonts w:ascii="Times New Roman" w:hAnsi="Times New Roman"/>
          <w:b/>
          <w:bCs/>
          <w:sz w:val="28"/>
          <w:szCs w:val="28"/>
          <w:lang w:val="en-US"/>
        </w:rPr>
        <w:t> </w:t>
      </w:r>
      <w:r>
        <w:rPr>
          <w:rFonts w:ascii="Times New Roman" w:hAnsi="Times New Roman"/>
          <w:b/>
          <w:bCs/>
          <w:sz w:val="28"/>
          <w:szCs w:val="28"/>
        </w:rPr>
        <w:t>593</w:t>
      </w:r>
      <w:r w:rsidR="00973A4E">
        <w:rPr>
          <w:rFonts w:ascii="Times New Roman" w:hAnsi="Times New Roman"/>
          <w:b/>
          <w:bCs/>
          <w:sz w:val="28"/>
          <w:szCs w:val="28"/>
        </w:rPr>
        <w:t>тыс.</w:t>
      </w:r>
      <w:r>
        <w:rPr>
          <w:rFonts w:ascii="Times New Roman" w:hAnsi="Times New Roman"/>
          <w:b/>
          <w:bCs/>
          <w:sz w:val="28"/>
          <w:szCs w:val="28"/>
        </w:rPr>
        <w:t xml:space="preserve"> </w:t>
      </w:r>
      <w:r>
        <w:rPr>
          <w:rFonts w:ascii="Times New Roman CYR" w:hAnsi="Times New Roman CYR" w:cs="Times New Roman CYR"/>
          <w:b/>
          <w:bCs/>
          <w:sz w:val="28"/>
          <w:szCs w:val="28"/>
        </w:rPr>
        <w:t>руб. (</w:t>
      </w:r>
      <w:r>
        <w:rPr>
          <w:rFonts w:ascii="Times New Roman CYR" w:hAnsi="Times New Roman CYR" w:cs="Times New Roman CYR"/>
          <w:bCs/>
          <w:sz w:val="28"/>
          <w:szCs w:val="28"/>
        </w:rPr>
        <w:t>взыскано</w:t>
      </w:r>
      <w:r>
        <w:rPr>
          <w:rFonts w:ascii="Times New Roman CYR" w:hAnsi="Times New Roman CYR" w:cs="Times New Roman CYR"/>
          <w:b/>
          <w:bCs/>
          <w:sz w:val="28"/>
          <w:szCs w:val="28"/>
        </w:rPr>
        <w:t xml:space="preserve">18 шт.      на   </w:t>
      </w:r>
      <w:r>
        <w:rPr>
          <w:rFonts w:ascii="Times New Roman" w:hAnsi="Times New Roman"/>
          <w:b/>
          <w:bCs/>
          <w:sz w:val="28"/>
          <w:szCs w:val="28"/>
          <w:lang w:val="en-US"/>
        </w:rPr>
        <w:t> </w:t>
      </w:r>
      <w:r>
        <w:rPr>
          <w:rFonts w:ascii="Times New Roman" w:hAnsi="Times New Roman"/>
          <w:b/>
          <w:bCs/>
          <w:sz w:val="28"/>
          <w:szCs w:val="28"/>
        </w:rPr>
        <w:t xml:space="preserve">   511</w:t>
      </w:r>
      <w:r w:rsidR="00973A4E">
        <w:rPr>
          <w:rFonts w:ascii="Times New Roman" w:hAnsi="Times New Roman"/>
          <w:b/>
          <w:bCs/>
          <w:sz w:val="28"/>
          <w:szCs w:val="28"/>
        </w:rPr>
        <w:t>,</w:t>
      </w:r>
      <w:r>
        <w:rPr>
          <w:rFonts w:ascii="Times New Roman" w:hAnsi="Times New Roman"/>
          <w:b/>
          <w:bCs/>
          <w:sz w:val="28"/>
          <w:szCs w:val="28"/>
          <w:lang w:val="en-US"/>
        </w:rPr>
        <w:t> </w:t>
      </w:r>
      <w:r>
        <w:rPr>
          <w:rFonts w:ascii="Times New Roman" w:hAnsi="Times New Roman"/>
          <w:b/>
          <w:bCs/>
          <w:sz w:val="28"/>
          <w:szCs w:val="28"/>
        </w:rPr>
        <w:t xml:space="preserve">283 </w:t>
      </w:r>
      <w:r w:rsidR="00973A4E">
        <w:rPr>
          <w:rFonts w:ascii="Times New Roman" w:hAnsi="Times New Roman"/>
          <w:b/>
          <w:bCs/>
          <w:sz w:val="28"/>
          <w:szCs w:val="28"/>
        </w:rPr>
        <w:t>тыс.</w:t>
      </w:r>
      <w:r>
        <w:rPr>
          <w:rFonts w:ascii="Times New Roman CYR" w:hAnsi="Times New Roman CYR" w:cs="Times New Roman CYR"/>
          <w:b/>
          <w:bCs/>
          <w:sz w:val="28"/>
          <w:szCs w:val="28"/>
        </w:rPr>
        <w:t>руб.)</w:t>
      </w:r>
    </w:p>
    <w:p w:rsidR="00AC1E0D" w:rsidRDefault="00AC1E0D" w:rsidP="007878E8">
      <w:pPr>
        <w:autoSpaceDE w:val="0"/>
        <w:autoSpaceDN w:val="0"/>
        <w:adjustRightInd w:val="0"/>
        <w:spacing w:after="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Произведено совместных выходов по адресам должников - </w:t>
      </w:r>
      <w:r>
        <w:rPr>
          <w:rFonts w:ascii="Times New Roman CYR" w:hAnsi="Times New Roman CYR" w:cs="Times New Roman CYR"/>
          <w:b/>
          <w:bCs/>
          <w:sz w:val="28"/>
          <w:szCs w:val="28"/>
        </w:rPr>
        <w:t>20</w:t>
      </w:r>
    </w:p>
    <w:p w:rsidR="00AC1E0D" w:rsidRDefault="00AC1E0D" w:rsidP="007878E8">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3.Подано заявлений в Сбербанк на взыскание </w:t>
      </w:r>
      <w:r>
        <w:rPr>
          <w:rFonts w:ascii="Times New Roman CYR" w:hAnsi="Times New Roman CYR" w:cs="Times New Roman CYR"/>
          <w:b/>
          <w:bCs/>
          <w:sz w:val="28"/>
          <w:szCs w:val="28"/>
        </w:rPr>
        <w:t>233 шт.  на  16</w:t>
      </w:r>
      <w:r w:rsidR="00973A4E">
        <w:rPr>
          <w:rFonts w:ascii="Times New Roman" w:hAnsi="Times New Roman"/>
          <w:b/>
          <w:bCs/>
          <w:sz w:val="28"/>
          <w:szCs w:val="28"/>
          <w:lang w:val="en-US"/>
        </w:rPr>
        <w:t> </w:t>
      </w:r>
      <w:r>
        <w:rPr>
          <w:rFonts w:ascii="Times New Roman" w:hAnsi="Times New Roman"/>
          <w:b/>
          <w:bCs/>
          <w:sz w:val="28"/>
          <w:szCs w:val="28"/>
        </w:rPr>
        <w:t>260</w:t>
      </w:r>
      <w:r w:rsidR="00973A4E">
        <w:rPr>
          <w:rFonts w:ascii="Times New Roman" w:hAnsi="Times New Roman"/>
          <w:b/>
          <w:bCs/>
          <w:sz w:val="28"/>
          <w:szCs w:val="28"/>
        </w:rPr>
        <w:t>,</w:t>
      </w:r>
      <w:r>
        <w:rPr>
          <w:rFonts w:ascii="Times New Roman" w:hAnsi="Times New Roman"/>
          <w:b/>
          <w:bCs/>
          <w:sz w:val="28"/>
          <w:szCs w:val="28"/>
        </w:rPr>
        <w:t xml:space="preserve"> 491</w:t>
      </w:r>
      <w:r w:rsidR="00973A4E">
        <w:rPr>
          <w:rFonts w:ascii="Times New Roman" w:hAnsi="Times New Roman"/>
          <w:b/>
          <w:bCs/>
          <w:sz w:val="28"/>
          <w:szCs w:val="28"/>
        </w:rPr>
        <w:t>тыс.</w:t>
      </w:r>
      <w:r>
        <w:rPr>
          <w:rFonts w:ascii="Times New Roman" w:hAnsi="Times New Roman"/>
          <w:b/>
          <w:bCs/>
          <w:sz w:val="28"/>
          <w:szCs w:val="28"/>
        </w:rPr>
        <w:t xml:space="preserve"> </w:t>
      </w:r>
      <w:r>
        <w:rPr>
          <w:rFonts w:ascii="Times New Roman CYR" w:hAnsi="Times New Roman CYR" w:cs="Times New Roman CYR"/>
          <w:b/>
          <w:bCs/>
          <w:sz w:val="28"/>
          <w:szCs w:val="28"/>
        </w:rPr>
        <w:t>руб. (</w:t>
      </w:r>
      <w:r>
        <w:rPr>
          <w:rFonts w:ascii="Times New Roman CYR" w:hAnsi="Times New Roman CYR" w:cs="Times New Roman CYR"/>
          <w:bCs/>
          <w:sz w:val="28"/>
          <w:szCs w:val="28"/>
        </w:rPr>
        <w:t>взыскано</w:t>
      </w:r>
      <w:r w:rsidR="007878E8">
        <w:rPr>
          <w:rFonts w:ascii="Times New Roman CYR" w:hAnsi="Times New Roman CYR" w:cs="Times New Roman CYR"/>
          <w:b/>
          <w:bCs/>
          <w:sz w:val="28"/>
          <w:szCs w:val="28"/>
        </w:rPr>
        <w:t>130 шт.</w:t>
      </w:r>
      <w:r>
        <w:rPr>
          <w:rFonts w:ascii="Times New Roman CYR" w:hAnsi="Times New Roman CYR" w:cs="Times New Roman CYR"/>
          <w:b/>
          <w:bCs/>
          <w:sz w:val="28"/>
          <w:szCs w:val="28"/>
        </w:rPr>
        <w:t xml:space="preserve"> на   4</w:t>
      </w:r>
      <w:r w:rsidR="00973A4E">
        <w:rPr>
          <w:rFonts w:ascii="Times New Roman" w:hAnsi="Times New Roman"/>
          <w:b/>
          <w:bCs/>
          <w:sz w:val="28"/>
          <w:szCs w:val="28"/>
          <w:lang w:val="en-US"/>
        </w:rPr>
        <w:t> </w:t>
      </w:r>
      <w:r>
        <w:rPr>
          <w:rFonts w:ascii="Times New Roman" w:hAnsi="Times New Roman"/>
          <w:b/>
          <w:bCs/>
          <w:sz w:val="28"/>
          <w:szCs w:val="28"/>
        </w:rPr>
        <w:t>131</w:t>
      </w:r>
      <w:r w:rsidR="00973A4E">
        <w:rPr>
          <w:rFonts w:ascii="Times New Roman" w:hAnsi="Times New Roman"/>
          <w:b/>
          <w:bCs/>
          <w:sz w:val="28"/>
          <w:szCs w:val="28"/>
        </w:rPr>
        <w:t>,</w:t>
      </w:r>
      <w:r>
        <w:rPr>
          <w:rFonts w:ascii="Times New Roman" w:hAnsi="Times New Roman"/>
          <w:b/>
          <w:bCs/>
          <w:sz w:val="28"/>
          <w:szCs w:val="28"/>
          <w:lang w:val="en-US"/>
        </w:rPr>
        <w:t> </w:t>
      </w:r>
      <w:r>
        <w:rPr>
          <w:rFonts w:ascii="Times New Roman" w:hAnsi="Times New Roman"/>
          <w:b/>
          <w:bCs/>
          <w:sz w:val="28"/>
          <w:szCs w:val="28"/>
        </w:rPr>
        <w:t>178</w:t>
      </w:r>
      <w:r w:rsidR="00973A4E">
        <w:rPr>
          <w:rFonts w:ascii="Times New Roman" w:hAnsi="Times New Roman"/>
          <w:b/>
          <w:bCs/>
          <w:sz w:val="28"/>
          <w:szCs w:val="28"/>
        </w:rPr>
        <w:t>тыс.</w:t>
      </w:r>
      <w:r>
        <w:rPr>
          <w:rFonts w:ascii="Times New Roman" w:hAnsi="Times New Roman"/>
          <w:b/>
          <w:bCs/>
          <w:sz w:val="28"/>
          <w:szCs w:val="28"/>
        </w:rPr>
        <w:t xml:space="preserve"> </w:t>
      </w:r>
      <w:r>
        <w:rPr>
          <w:rFonts w:ascii="Times New Roman CYR" w:hAnsi="Times New Roman CYR" w:cs="Times New Roman CYR"/>
          <w:b/>
          <w:bCs/>
          <w:sz w:val="28"/>
          <w:szCs w:val="28"/>
        </w:rPr>
        <w:t>руб)</w:t>
      </w:r>
    </w:p>
    <w:p w:rsidR="00AC1E0D" w:rsidRDefault="00AC1E0D" w:rsidP="007878E8">
      <w:pPr>
        <w:autoSpaceDE w:val="0"/>
        <w:autoSpaceDN w:val="0"/>
        <w:adjustRightInd w:val="0"/>
        <w:spacing w:after="0"/>
        <w:jc w:val="both"/>
        <w:rPr>
          <w:rFonts w:ascii="Times New Roman CYR" w:hAnsi="Times New Roman CYR" w:cs="Times New Roman CYR"/>
          <w:b/>
          <w:bCs/>
          <w:sz w:val="28"/>
          <w:szCs w:val="28"/>
        </w:rPr>
      </w:pPr>
      <w:r>
        <w:rPr>
          <w:rFonts w:ascii="Times New Roman CYR" w:hAnsi="Times New Roman CYR" w:cs="Times New Roman CYR"/>
          <w:sz w:val="28"/>
          <w:szCs w:val="28"/>
        </w:rPr>
        <w:t>4.Всего погашено, в т.ч. по долговым ЕПД, в т.ч. частично</w:t>
      </w:r>
      <w:r w:rsidR="007878E8">
        <w:rPr>
          <w:rFonts w:ascii="Times New Roman CYR" w:hAnsi="Times New Roman CYR" w:cs="Times New Roman CYR"/>
          <w:sz w:val="28"/>
          <w:szCs w:val="28"/>
        </w:rPr>
        <w:t xml:space="preserve"> </w:t>
      </w:r>
      <w:r>
        <w:rPr>
          <w:rFonts w:ascii="Times New Roman CYR" w:hAnsi="Times New Roman CYR" w:cs="Times New Roman CYR"/>
          <w:b/>
          <w:bCs/>
          <w:sz w:val="28"/>
          <w:szCs w:val="28"/>
        </w:rPr>
        <w:t>3</w:t>
      </w:r>
      <w:r>
        <w:rPr>
          <w:rFonts w:ascii="Times New Roman" w:hAnsi="Times New Roman"/>
          <w:b/>
          <w:bCs/>
          <w:sz w:val="28"/>
          <w:szCs w:val="28"/>
          <w:lang w:val="en-US"/>
        </w:rPr>
        <w:t> </w:t>
      </w:r>
      <w:r>
        <w:rPr>
          <w:rFonts w:ascii="Times New Roman" w:hAnsi="Times New Roman"/>
          <w:b/>
          <w:bCs/>
          <w:sz w:val="28"/>
          <w:szCs w:val="28"/>
        </w:rPr>
        <w:t xml:space="preserve">863 </w:t>
      </w:r>
      <w:r>
        <w:rPr>
          <w:rFonts w:ascii="Times New Roman CYR" w:hAnsi="Times New Roman CYR" w:cs="Times New Roman CYR"/>
          <w:b/>
          <w:bCs/>
          <w:sz w:val="28"/>
          <w:szCs w:val="28"/>
        </w:rPr>
        <w:t>шт.на  48</w:t>
      </w:r>
      <w:r w:rsidR="00973A4E">
        <w:rPr>
          <w:rFonts w:ascii="Times New Roman" w:hAnsi="Times New Roman"/>
          <w:b/>
          <w:bCs/>
          <w:sz w:val="28"/>
          <w:szCs w:val="28"/>
          <w:lang w:val="en-US"/>
        </w:rPr>
        <w:t> </w:t>
      </w:r>
      <w:r>
        <w:rPr>
          <w:rFonts w:ascii="Times New Roman" w:hAnsi="Times New Roman"/>
          <w:b/>
          <w:bCs/>
          <w:sz w:val="28"/>
          <w:szCs w:val="28"/>
        </w:rPr>
        <w:t>222</w:t>
      </w:r>
      <w:r w:rsidR="00973A4E">
        <w:rPr>
          <w:rFonts w:ascii="Times New Roman" w:hAnsi="Times New Roman"/>
          <w:b/>
          <w:bCs/>
          <w:sz w:val="28"/>
          <w:szCs w:val="28"/>
        </w:rPr>
        <w:t>,</w:t>
      </w:r>
      <w:r>
        <w:rPr>
          <w:rFonts w:ascii="Times New Roman" w:hAnsi="Times New Roman"/>
          <w:b/>
          <w:bCs/>
          <w:sz w:val="28"/>
          <w:szCs w:val="28"/>
          <w:lang w:val="en-US"/>
        </w:rPr>
        <w:t> </w:t>
      </w:r>
      <w:r>
        <w:rPr>
          <w:rFonts w:ascii="Times New Roman" w:hAnsi="Times New Roman"/>
          <w:b/>
          <w:bCs/>
          <w:sz w:val="28"/>
          <w:szCs w:val="28"/>
        </w:rPr>
        <w:t>840</w:t>
      </w:r>
      <w:r w:rsidR="00973A4E">
        <w:rPr>
          <w:rFonts w:ascii="Times New Roman" w:hAnsi="Times New Roman"/>
          <w:b/>
          <w:bCs/>
          <w:sz w:val="28"/>
          <w:szCs w:val="28"/>
        </w:rPr>
        <w:t>тыс.</w:t>
      </w:r>
      <w:r>
        <w:rPr>
          <w:rFonts w:ascii="Times New Roman" w:hAnsi="Times New Roman"/>
          <w:b/>
          <w:bCs/>
          <w:sz w:val="28"/>
          <w:szCs w:val="28"/>
        </w:rPr>
        <w:t xml:space="preserve"> </w:t>
      </w:r>
      <w:r>
        <w:rPr>
          <w:rFonts w:ascii="Times New Roman CYR" w:hAnsi="Times New Roman CYR" w:cs="Times New Roman CYR"/>
          <w:b/>
          <w:bCs/>
          <w:sz w:val="28"/>
          <w:szCs w:val="28"/>
        </w:rPr>
        <w:t>руб.</w:t>
      </w:r>
    </w:p>
    <w:p w:rsidR="00AC1E0D" w:rsidRDefault="00AC1E0D" w:rsidP="007878E8">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5.</w:t>
      </w:r>
      <w:r>
        <w:rPr>
          <w:rFonts w:ascii="Times New Roman CYR" w:hAnsi="Times New Roman CYR" w:cs="Times New Roman CYR"/>
          <w:sz w:val="28"/>
          <w:szCs w:val="28"/>
        </w:rPr>
        <w:t xml:space="preserve">Заключено соглашений о рассрочке платежа </w:t>
      </w:r>
      <w:r>
        <w:rPr>
          <w:rFonts w:ascii="Times New Roman CYR" w:hAnsi="Times New Roman CYR" w:cs="Times New Roman CYR"/>
          <w:b/>
          <w:bCs/>
          <w:sz w:val="28"/>
          <w:szCs w:val="28"/>
        </w:rPr>
        <w:t>118 шт. на     11</w:t>
      </w:r>
      <w:r w:rsidR="00973A4E">
        <w:rPr>
          <w:rFonts w:ascii="Times New Roman" w:hAnsi="Times New Roman"/>
          <w:b/>
          <w:bCs/>
          <w:sz w:val="28"/>
          <w:szCs w:val="28"/>
          <w:lang w:val="en-US"/>
        </w:rPr>
        <w:t> </w:t>
      </w:r>
      <w:r>
        <w:rPr>
          <w:rFonts w:ascii="Times New Roman" w:hAnsi="Times New Roman"/>
          <w:b/>
          <w:bCs/>
          <w:sz w:val="28"/>
          <w:szCs w:val="28"/>
        </w:rPr>
        <w:t>053</w:t>
      </w:r>
      <w:r w:rsidR="00973A4E">
        <w:rPr>
          <w:rFonts w:ascii="Times New Roman" w:hAnsi="Times New Roman"/>
          <w:b/>
          <w:bCs/>
          <w:sz w:val="28"/>
          <w:szCs w:val="28"/>
        </w:rPr>
        <w:t>,</w:t>
      </w:r>
      <w:r>
        <w:rPr>
          <w:rFonts w:ascii="Times New Roman" w:hAnsi="Times New Roman"/>
          <w:b/>
          <w:bCs/>
          <w:sz w:val="28"/>
          <w:szCs w:val="28"/>
        </w:rPr>
        <w:t xml:space="preserve"> 265</w:t>
      </w:r>
      <w:r w:rsidR="00973A4E">
        <w:rPr>
          <w:rFonts w:ascii="Times New Roman" w:hAnsi="Times New Roman"/>
          <w:b/>
          <w:bCs/>
          <w:sz w:val="28"/>
          <w:szCs w:val="28"/>
        </w:rPr>
        <w:t>тыс.</w:t>
      </w:r>
      <w:r>
        <w:rPr>
          <w:rFonts w:ascii="Times New Roman" w:hAnsi="Times New Roman"/>
          <w:b/>
          <w:bCs/>
          <w:sz w:val="28"/>
          <w:szCs w:val="28"/>
        </w:rPr>
        <w:t xml:space="preserve"> </w:t>
      </w:r>
      <w:r>
        <w:rPr>
          <w:rFonts w:ascii="Times New Roman CYR" w:hAnsi="Times New Roman CYR" w:cs="Times New Roman CYR"/>
          <w:b/>
          <w:bCs/>
          <w:sz w:val="28"/>
          <w:szCs w:val="28"/>
        </w:rPr>
        <w:t>руб.</w:t>
      </w:r>
    </w:p>
    <w:p w:rsidR="00AC1E0D" w:rsidRDefault="00AC1E0D" w:rsidP="007878E8">
      <w:pPr>
        <w:autoSpaceDE w:val="0"/>
        <w:autoSpaceDN w:val="0"/>
        <w:adjustRightInd w:val="0"/>
        <w:spacing w:after="0"/>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6. </w:t>
      </w:r>
      <w:r>
        <w:rPr>
          <w:rFonts w:ascii="Times New Roman CYR" w:hAnsi="Times New Roman CYR" w:cs="Times New Roman CYR"/>
          <w:bCs/>
          <w:sz w:val="28"/>
          <w:szCs w:val="28"/>
        </w:rPr>
        <w:t xml:space="preserve">Ведется работа по ограничению поставки коммунальных ресурсов должникам. В 2014 г. произведено </w:t>
      </w:r>
      <w:r>
        <w:rPr>
          <w:rFonts w:ascii="Times New Roman CYR" w:hAnsi="Times New Roman CYR" w:cs="Times New Roman CYR"/>
          <w:b/>
          <w:bCs/>
          <w:sz w:val="28"/>
          <w:szCs w:val="28"/>
        </w:rPr>
        <w:t>39</w:t>
      </w:r>
      <w:r>
        <w:rPr>
          <w:rFonts w:ascii="Times New Roman CYR" w:hAnsi="Times New Roman CYR" w:cs="Times New Roman CYR"/>
          <w:bCs/>
          <w:sz w:val="28"/>
          <w:szCs w:val="28"/>
        </w:rPr>
        <w:t xml:space="preserve"> отключений поставок коммунальных ресурсов.</w:t>
      </w:r>
    </w:p>
    <w:p w:rsidR="00196E34" w:rsidRDefault="007878E8" w:rsidP="007878E8">
      <w:pPr>
        <w:spacing w:after="0"/>
        <w:ind w:firstLine="708"/>
        <w:jc w:val="both"/>
        <w:rPr>
          <w:rFonts w:ascii="Times New Roman" w:hAnsi="Times New Roman" w:cs="Times New Roman"/>
          <w:sz w:val="28"/>
          <w:szCs w:val="28"/>
        </w:rPr>
      </w:pPr>
      <w:r w:rsidRPr="007878E8">
        <w:rPr>
          <w:rFonts w:ascii="Times New Roman" w:hAnsi="Times New Roman" w:cs="Times New Roman"/>
          <w:b/>
          <w:sz w:val="28"/>
          <w:szCs w:val="28"/>
        </w:rPr>
        <w:t>П</w:t>
      </w:r>
      <w:r w:rsidR="00196E34" w:rsidRPr="007878E8">
        <w:rPr>
          <w:rFonts w:ascii="Times New Roman" w:hAnsi="Times New Roman" w:cs="Times New Roman"/>
          <w:b/>
          <w:sz w:val="28"/>
          <w:szCs w:val="28"/>
        </w:rPr>
        <w:t>одготовка домов к эксплуатации в осенне-зимний период</w:t>
      </w:r>
      <w:r w:rsidR="00196E34">
        <w:rPr>
          <w:rFonts w:ascii="Times New Roman" w:hAnsi="Times New Roman" w:cs="Times New Roman"/>
          <w:sz w:val="28"/>
          <w:szCs w:val="28"/>
        </w:rPr>
        <w:t xml:space="preserve"> проводилась</w:t>
      </w:r>
      <w:r w:rsidR="00196E34" w:rsidRPr="00D371AF">
        <w:rPr>
          <w:rFonts w:ascii="Times New Roman" w:hAnsi="Times New Roman" w:cs="Times New Roman"/>
          <w:sz w:val="28"/>
          <w:szCs w:val="28"/>
        </w:rPr>
        <w:t xml:space="preserve"> с мая по август месяц 2014г. </w:t>
      </w:r>
      <w:r w:rsidR="00196E34">
        <w:rPr>
          <w:rFonts w:ascii="Times New Roman" w:hAnsi="Times New Roman" w:cs="Times New Roman"/>
          <w:sz w:val="28"/>
          <w:szCs w:val="28"/>
        </w:rPr>
        <w:t>В</w:t>
      </w:r>
      <w:r w:rsidR="00196E34" w:rsidRPr="00D371AF">
        <w:rPr>
          <w:rFonts w:ascii="Times New Roman" w:hAnsi="Times New Roman" w:cs="Times New Roman"/>
          <w:sz w:val="28"/>
          <w:szCs w:val="28"/>
        </w:rPr>
        <w:t>озникали затруднения, связанные в основном с не своевременной поверкой и ремонтом ОДПУ. Для решения данной проблемы были направлены соответствующие обращения  в ГБУ ЕИРЦ г.Москвы.</w:t>
      </w:r>
      <w:r w:rsidR="00196E34">
        <w:rPr>
          <w:rFonts w:ascii="Times New Roman" w:hAnsi="Times New Roman" w:cs="Times New Roman"/>
          <w:sz w:val="28"/>
          <w:szCs w:val="28"/>
        </w:rPr>
        <w:t xml:space="preserve"> </w:t>
      </w:r>
      <w:r w:rsidR="00196E34" w:rsidRPr="00D371AF">
        <w:rPr>
          <w:rFonts w:ascii="Times New Roman" w:hAnsi="Times New Roman" w:cs="Times New Roman"/>
          <w:sz w:val="28"/>
          <w:szCs w:val="28"/>
        </w:rPr>
        <w:t xml:space="preserve">     Кроме того, при подготовке жилого дома  по адресу: Теплый Стан дом 5 корп.4, были проблемы из-за бесхозного участка теплотрассы от ЦТП до данного жилого дома. Проблема </w:t>
      </w:r>
      <w:r w:rsidR="00196E34">
        <w:rPr>
          <w:rFonts w:ascii="Times New Roman" w:hAnsi="Times New Roman" w:cs="Times New Roman"/>
          <w:sz w:val="28"/>
          <w:szCs w:val="28"/>
        </w:rPr>
        <w:t xml:space="preserve">была </w:t>
      </w:r>
      <w:r w:rsidR="00196E34" w:rsidRPr="00D371AF">
        <w:rPr>
          <w:rFonts w:ascii="Times New Roman" w:hAnsi="Times New Roman" w:cs="Times New Roman"/>
          <w:sz w:val="28"/>
          <w:szCs w:val="28"/>
        </w:rPr>
        <w:t xml:space="preserve">решена путем передачи данного участка на контроль ДЭЗа. </w:t>
      </w:r>
    </w:p>
    <w:p w:rsidR="00196E34" w:rsidRDefault="00196E34" w:rsidP="00196E34">
      <w:pPr>
        <w:pStyle w:val="a4"/>
        <w:jc w:val="both"/>
        <w:rPr>
          <w:rFonts w:ascii="Times New Roman" w:hAnsi="Times New Roman"/>
          <w:sz w:val="28"/>
          <w:szCs w:val="28"/>
        </w:rPr>
      </w:pPr>
      <w:r>
        <w:rPr>
          <w:rFonts w:ascii="Times New Roman" w:hAnsi="Times New Roman"/>
          <w:sz w:val="28"/>
          <w:szCs w:val="28"/>
        </w:rPr>
        <w:t xml:space="preserve">        В целях  обеспечения благоприятных  и  безопасных условий проживания граждан, надлежащего содержания  общего  имущества в МКД, а также  предоставление коммунальных  услуг собственникам  помещений, проживающих в  многоквартирном  доме, с собственниками  помещений  в МКД  заключаются  договора управления многоквартирным  домом. </w:t>
      </w:r>
    </w:p>
    <w:p w:rsidR="00196E34" w:rsidRDefault="00196E34" w:rsidP="00196E34">
      <w:pPr>
        <w:pStyle w:val="a4"/>
        <w:ind w:firstLine="708"/>
        <w:jc w:val="both"/>
        <w:rPr>
          <w:rFonts w:ascii="Times New Roman" w:hAnsi="Times New Roman"/>
          <w:sz w:val="28"/>
          <w:szCs w:val="28"/>
        </w:rPr>
      </w:pPr>
      <w:r>
        <w:rPr>
          <w:rFonts w:ascii="Times New Roman" w:hAnsi="Times New Roman"/>
          <w:sz w:val="28"/>
          <w:szCs w:val="28"/>
        </w:rPr>
        <w:t>Прием  всех  заявок от жителей  (собственников и  нанимателей) ведется  через  ОДС района. Все  заявки   выполняются  подрядными  организациями в сроки, регламентированные договором управления  многоквартирным домом.</w:t>
      </w:r>
    </w:p>
    <w:p w:rsidR="00196E34" w:rsidRDefault="00196E34" w:rsidP="00196E34">
      <w:pPr>
        <w:pStyle w:val="a4"/>
        <w:jc w:val="both"/>
        <w:rPr>
          <w:rFonts w:ascii="Times New Roman" w:hAnsi="Times New Roman"/>
          <w:sz w:val="28"/>
          <w:szCs w:val="28"/>
        </w:rPr>
      </w:pPr>
      <w:r>
        <w:rPr>
          <w:rFonts w:ascii="Times New Roman" w:hAnsi="Times New Roman"/>
          <w:sz w:val="28"/>
          <w:szCs w:val="28"/>
        </w:rPr>
        <w:tab/>
        <w:t>Техническое содержание общего  имущества в МКД включает в  себя:</w:t>
      </w:r>
    </w:p>
    <w:p w:rsidR="00196E34" w:rsidRDefault="00196E34" w:rsidP="00196E34">
      <w:pPr>
        <w:pStyle w:val="a4"/>
        <w:jc w:val="both"/>
        <w:rPr>
          <w:rFonts w:ascii="Times New Roman" w:hAnsi="Times New Roman"/>
          <w:sz w:val="28"/>
          <w:szCs w:val="28"/>
        </w:rPr>
      </w:pPr>
      <w:r>
        <w:rPr>
          <w:rFonts w:ascii="Times New Roman" w:hAnsi="Times New Roman"/>
          <w:sz w:val="28"/>
          <w:szCs w:val="28"/>
        </w:rPr>
        <w:t>- работы, выполняемые при  проведении осмотров отдельных  элементов и помещений;</w:t>
      </w:r>
    </w:p>
    <w:p w:rsidR="00196E34" w:rsidRDefault="00196E34" w:rsidP="00196E34">
      <w:pPr>
        <w:pStyle w:val="a4"/>
        <w:jc w:val="both"/>
        <w:rPr>
          <w:rFonts w:ascii="Times New Roman" w:hAnsi="Times New Roman"/>
          <w:sz w:val="28"/>
          <w:szCs w:val="28"/>
        </w:rPr>
      </w:pPr>
      <w:r>
        <w:rPr>
          <w:rFonts w:ascii="Times New Roman" w:hAnsi="Times New Roman"/>
          <w:sz w:val="28"/>
          <w:szCs w:val="28"/>
        </w:rPr>
        <w:t>- работы, выполняемые при подготовке зданий к сезонной эксплуатации в  весенне-летний  и  осенне-зимний  периоды, и  другие  виды работ.</w:t>
      </w:r>
    </w:p>
    <w:p w:rsidR="00196E34" w:rsidRDefault="00196E34" w:rsidP="00196E34">
      <w:pPr>
        <w:pStyle w:val="a4"/>
        <w:jc w:val="both"/>
        <w:rPr>
          <w:rFonts w:ascii="Times New Roman" w:hAnsi="Times New Roman"/>
          <w:sz w:val="28"/>
          <w:szCs w:val="28"/>
        </w:rPr>
      </w:pPr>
      <w:r>
        <w:rPr>
          <w:rFonts w:ascii="Times New Roman" w:hAnsi="Times New Roman"/>
          <w:sz w:val="28"/>
          <w:szCs w:val="28"/>
        </w:rPr>
        <w:tab/>
        <w:t>Контроль  за  техническим  состоянием МКД осуществляется  путем проведения  систематических плановых и  внеочередных (внеплановых)  осмотров  с  использованием современных  средств технической  диагностики. Целью осмотров  является установление возможных причин возникновения  дефектов и выработка  мер по их  устранению.</w:t>
      </w:r>
    </w:p>
    <w:p w:rsidR="00711178" w:rsidRPr="00FD6182" w:rsidRDefault="00711178" w:rsidP="00E70B01">
      <w:pPr>
        <w:pStyle w:val="a5"/>
        <w:tabs>
          <w:tab w:val="left" w:pos="0"/>
        </w:tabs>
        <w:spacing w:line="240" w:lineRule="auto"/>
        <w:ind w:left="0"/>
        <w:jc w:val="both"/>
        <w:rPr>
          <w:rFonts w:ascii="Times New Roman" w:hAnsi="Times New Roman" w:cs="Times New Roman"/>
          <w:b/>
          <w:sz w:val="28"/>
          <w:szCs w:val="28"/>
        </w:rPr>
      </w:pPr>
    </w:p>
    <w:p w:rsidR="00962511" w:rsidRPr="003628C1" w:rsidRDefault="00713998" w:rsidP="00947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962511" w:rsidRPr="003628C1">
        <w:rPr>
          <w:rFonts w:ascii="Times New Roman" w:hAnsi="Times New Roman" w:cs="Times New Roman"/>
          <w:b/>
          <w:sz w:val="28"/>
          <w:szCs w:val="28"/>
        </w:rPr>
        <w:t>Выявление самовольного строительства и незаконно размещенных объектов</w:t>
      </w:r>
    </w:p>
    <w:p w:rsidR="00962511" w:rsidRDefault="00962511" w:rsidP="00947A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28C1">
        <w:rPr>
          <w:rFonts w:ascii="Times New Roman" w:hAnsi="Times New Roman" w:cs="Times New Roman"/>
          <w:sz w:val="28"/>
          <w:szCs w:val="28"/>
        </w:rPr>
        <w:t>Данная</w:t>
      </w:r>
      <w:r>
        <w:rPr>
          <w:rFonts w:ascii="Times New Roman" w:hAnsi="Times New Roman" w:cs="Times New Roman"/>
          <w:sz w:val="28"/>
          <w:szCs w:val="28"/>
        </w:rPr>
        <w:t xml:space="preserve"> работа велась</w:t>
      </w:r>
      <w:r w:rsidRPr="003628C1">
        <w:rPr>
          <w:rFonts w:ascii="Times New Roman" w:hAnsi="Times New Roman" w:cs="Times New Roman"/>
          <w:sz w:val="28"/>
          <w:szCs w:val="28"/>
        </w:rPr>
        <w:t xml:space="preserve"> по двум направлениям</w:t>
      </w:r>
      <w:r>
        <w:rPr>
          <w:rFonts w:ascii="Times New Roman" w:hAnsi="Times New Roman" w:cs="Times New Roman"/>
          <w:sz w:val="28"/>
          <w:szCs w:val="28"/>
        </w:rPr>
        <w:t>.</w:t>
      </w:r>
      <w:r w:rsidRPr="003628C1">
        <w:rPr>
          <w:rFonts w:ascii="Times New Roman" w:hAnsi="Times New Roman" w:cs="Times New Roman"/>
          <w:sz w:val="28"/>
          <w:szCs w:val="28"/>
        </w:rPr>
        <w:t xml:space="preserve"> </w:t>
      </w:r>
    </w:p>
    <w:p w:rsidR="00962511" w:rsidRDefault="00962511" w:rsidP="00947A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 исполнение</w:t>
      </w:r>
      <w:r w:rsidRPr="003628C1">
        <w:rPr>
          <w:rFonts w:ascii="Times New Roman" w:hAnsi="Times New Roman" w:cs="Times New Roman"/>
          <w:sz w:val="28"/>
          <w:szCs w:val="28"/>
        </w:rPr>
        <w:t xml:space="preserve"> постановление Правительства Москвы </w:t>
      </w:r>
      <w:r w:rsidRPr="003628C1">
        <w:rPr>
          <w:rFonts w:ascii="Times New Roman" w:hAnsi="Times New Roman" w:cs="Times New Roman"/>
          <w:b/>
          <w:sz w:val="28"/>
          <w:szCs w:val="28"/>
        </w:rPr>
        <w:t>от 2 ноября 2012 г. N 614-ПП</w:t>
      </w:r>
      <w:r w:rsidRPr="003628C1">
        <w:rPr>
          <w:rFonts w:ascii="Times New Roman" w:hAnsi="Times New Roman" w:cs="Times New Roman"/>
          <w:sz w:val="28"/>
          <w:szCs w:val="28"/>
        </w:rPr>
        <w:t xml:space="preserve">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w:t>
      </w:r>
      <w:r w:rsidR="00F43699">
        <w:rPr>
          <w:rFonts w:ascii="Times New Roman" w:hAnsi="Times New Roman" w:cs="Times New Roman"/>
          <w:sz w:val="28"/>
          <w:szCs w:val="28"/>
        </w:rPr>
        <w:t xml:space="preserve"> </w:t>
      </w:r>
      <w:r>
        <w:rPr>
          <w:rFonts w:ascii="Times New Roman" w:hAnsi="Times New Roman" w:cs="Times New Roman"/>
          <w:sz w:val="28"/>
          <w:szCs w:val="28"/>
        </w:rPr>
        <w:t>и по решению Окружной комиссии по пресечению самовольного строительства на территории ЮЗАО города Москвы управой района проведены работы по демонтажу объектов, обладающих признаками самовольного строительства.</w:t>
      </w:r>
    </w:p>
    <w:p w:rsidR="00947AAD" w:rsidRDefault="00947AAD" w:rsidP="00947AAD">
      <w:pPr>
        <w:spacing w:after="0" w:line="240" w:lineRule="auto"/>
        <w:jc w:val="both"/>
        <w:rPr>
          <w:rFonts w:ascii="Times New Roman" w:hAnsi="Times New Roman" w:cs="Times New Roman"/>
          <w:sz w:val="28"/>
          <w:szCs w:val="28"/>
        </w:rPr>
      </w:pPr>
    </w:p>
    <w:tbl>
      <w:tblPr>
        <w:tblW w:w="952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3"/>
        <w:gridCol w:w="3279"/>
      </w:tblGrid>
      <w:tr w:rsidR="00962511" w:rsidTr="00713998">
        <w:trPr>
          <w:trHeight w:val="324"/>
        </w:trPr>
        <w:tc>
          <w:tcPr>
            <w:tcW w:w="6243" w:type="dxa"/>
            <w:tcBorders>
              <w:top w:val="single" w:sz="4" w:space="0" w:color="auto"/>
              <w:left w:val="single" w:sz="4" w:space="0" w:color="auto"/>
              <w:bottom w:val="single" w:sz="4" w:space="0" w:color="auto"/>
              <w:right w:val="single" w:sz="4" w:space="0" w:color="auto"/>
            </w:tcBorders>
            <w:hideMark/>
          </w:tcPr>
          <w:p w:rsidR="00962511" w:rsidRDefault="00962511" w:rsidP="00947AAD">
            <w:pPr>
              <w:spacing w:after="0"/>
              <w:jc w:val="both"/>
              <w:rPr>
                <w:rFonts w:ascii="Times New Roman" w:hAnsi="Times New Roman" w:cs="Times New Roman"/>
                <w:b/>
                <w:sz w:val="28"/>
                <w:szCs w:val="28"/>
              </w:rPr>
            </w:pPr>
            <w:r>
              <w:rPr>
                <w:rFonts w:ascii="Times New Roman" w:hAnsi="Times New Roman" w:cs="Times New Roman"/>
                <w:b/>
                <w:sz w:val="28"/>
                <w:szCs w:val="28"/>
              </w:rPr>
              <w:t>Наименование объекта</w:t>
            </w:r>
          </w:p>
        </w:tc>
        <w:tc>
          <w:tcPr>
            <w:tcW w:w="3279" w:type="dxa"/>
            <w:tcBorders>
              <w:top w:val="single" w:sz="4" w:space="0" w:color="auto"/>
              <w:left w:val="single" w:sz="4" w:space="0" w:color="auto"/>
              <w:bottom w:val="single" w:sz="4" w:space="0" w:color="auto"/>
              <w:right w:val="single" w:sz="4" w:space="0" w:color="auto"/>
            </w:tcBorders>
            <w:hideMark/>
          </w:tcPr>
          <w:p w:rsidR="00962511" w:rsidRDefault="00962511" w:rsidP="00120649">
            <w:pPr>
              <w:jc w:val="both"/>
              <w:rPr>
                <w:rFonts w:ascii="Times New Roman" w:hAnsi="Times New Roman" w:cs="Times New Roman"/>
                <w:b/>
                <w:sz w:val="28"/>
                <w:szCs w:val="28"/>
              </w:rPr>
            </w:pPr>
            <w:r>
              <w:rPr>
                <w:rFonts w:ascii="Times New Roman" w:hAnsi="Times New Roman" w:cs="Times New Roman"/>
                <w:b/>
                <w:sz w:val="28"/>
                <w:szCs w:val="28"/>
              </w:rPr>
              <w:t xml:space="preserve">Демонтировано </w:t>
            </w:r>
          </w:p>
          <w:p w:rsidR="00962511" w:rsidRDefault="00962511" w:rsidP="00120649">
            <w:pPr>
              <w:jc w:val="both"/>
              <w:rPr>
                <w:rFonts w:ascii="Times New Roman" w:hAnsi="Times New Roman" w:cs="Times New Roman"/>
                <w:b/>
                <w:sz w:val="28"/>
                <w:szCs w:val="28"/>
              </w:rPr>
            </w:pPr>
          </w:p>
        </w:tc>
      </w:tr>
      <w:tr w:rsidR="00962511" w:rsidTr="00713998">
        <w:trPr>
          <w:trHeight w:val="355"/>
        </w:trPr>
        <w:tc>
          <w:tcPr>
            <w:tcW w:w="6243" w:type="dxa"/>
            <w:tcBorders>
              <w:top w:val="single" w:sz="4" w:space="0" w:color="auto"/>
              <w:left w:val="single" w:sz="4" w:space="0" w:color="auto"/>
              <w:bottom w:val="single" w:sz="4" w:space="0" w:color="auto"/>
              <w:right w:val="single" w:sz="4" w:space="0" w:color="auto"/>
            </w:tcBorders>
            <w:hideMark/>
          </w:tcPr>
          <w:p w:rsidR="00962511" w:rsidRDefault="00962511" w:rsidP="00120649">
            <w:pPr>
              <w:jc w:val="both"/>
              <w:rPr>
                <w:rFonts w:ascii="Times New Roman" w:hAnsi="Times New Roman" w:cs="Times New Roman"/>
                <w:sz w:val="28"/>
                <w:szCs w:val="28"/>
              </w:rPr>
            </w:pPr>
            <w:r>
              <w:rPr>
                <w:rFonts w:ascii="Times New Roman" w:hAnsi="Times New Roman" w:cs="Times New Roman"/>
                <w:sz w:val="28"/>
                <w:szCs w:val="28"/>
              </w:rPr>
              <w:t>Отдельно-стоящие металлические тенты (мт)</w:t>
            </w:r>
          </w:p>
        </w:tc>
        <w:tc>
          <w:tcPr>
            <w:tcW w:w="3279" w:type="dxa"/>
            <w:tcBorders>
              <w:top w:val="single" w:sz="4" w:space="0" w:color="auto"/>
              <w:left w:val="single" w:sz="4" w:space="0" w:color="auto"/>
              <w:bottom w:val="single" w:sz="4" w:space="0" w:color="auto"/>
              <w:right w:val="single" w:sz="4" w:space="0" w:color="auto"/>
            </w:tcBorders>
            <w:hideMark/>
          </w:tcPr>
          <w:p w:rsidR="00962511" w:rsidRDefault="00962511" w:rsidP="00120649">
            <w:pPr>
              <w:jc w:val="both"/>
              <w:rPr>
                <w:rFonts w:ascii="Times New Roman" w:hAnsi="Times New Roman" w:cs="Times New Roman"/>
                <w:sz w:val="28"/>
                <w:szCs w:val="28"/>
              </w:rPr>
            </w:pPr>
            <w:r>
              <w:rPr>
                <w:rFonts w:ascii="Times New Roman" w:hAnsi="Times New Roman" w:cs="Times New Roman"/>
                <w:sz w:val="28"/>
                <w:szCs w:val="28"/>
              </w:rPr>
              <w:t>118</w:t>
            </w:r>
          </w:p>
        </w:tc>
      </w:tr>
      <w:tr w:rsidR="00962511" w:rsidTr="00713998">
        <w:trPr>
          <w:trHeight w:val="355"/>
        </w:trPr>
        <w:tc>
          <w:tcPr>
            <w:tcW w:w="6243" w:type="dxa"/>
            <w:tcBorders>
              <w:top w:val="single" w:sz="4" w:space="0" w:color="auto"/>
              <w:left w:val="single" w:sz="4" w:space="0" w:color="auto"/>
              <w:bottom w:val="single" w:sz="4" w:space="0" w:color="auto"/>
              <w:right w:val="single" w:sz="4" w:space="0" w:color="auto"/>
            </w:tcBorders>
            <w:hideMark/>
          </w:tcPr>
          <w:p w:rsidR="00962511" w:rsidRDefault="00962511" w:rsidP="00120649">
            <w:pPr>
              <w:jc w:val="both"/>
              <w:rPr>
                <w:rFonts w:ascii="Times New Roman" w:hAnsi="Times New Roman" w:cs="Times New Roman"/>
                <w:sz w:val="28"/>
                <w:szCs w:val="28"/>
              </w:rPr>
            </w:pPr>
            <w:r>
              <w:rPr>
                <w:rFonts w:ascii="Times New Roman" w:hAnsi="Times New Roman" w:cs="Times New Roman"/>
                <w:sz w:val="28"/>
                <w:szCs w:val="28"/>
              </w:rPr>
              <w:t>Отдельно-стоящие металлические гаражи (мг)</w:t>
            </w:r>
          </w:p>
        </w:tc>
        <w:tc>
          <w:tcPr>
            <w:tcW w:w="3279" w:type="dxa"/>
            <w:tcBorders>
              <w:top w:val="single" w:sz="4" w:space="0" w:color="auto"/>
              <w:left w:val="single" w:sz="4" w:space="0" w:color="auto"/>
              <w:bottom w:val="single" w:sz="4" w:space="0" w:color="auto"/>
              <w:right w:val="single" w:sz="4" w:space="0" w:color="auto"/>
            </w:tcBorders>
            <w:hideMark/>
          </w:tcPr>
          <w:p w:rsidR="00962511" w:rsidRDefault="00962511" w:rsidP="00120649">
            <w:pPr>
              <w:jc w:val="both"/>
              <w:rPr>
                <w:rFonts w:ascii="Times New Roman" w:hAnsi="Times New Roman" w:cs="Times New Roman"/>
                <w:sz w:val="28"/>
                <w:szCs w:val="28"/>
              </w:rPr>
            </w:pPr>
            <w:r>
              <w:rPr>
                <w:rFonts w:ascii="Times New Roman" w:hAnsi="Times New Roman" w:cs="Times New Roman"/>
                <w:sz w:val="28"/>
                <w:szCs w:val="28"/>
              </w:rPr>
              <w:t>53</w:t>
            </w:r>
          </w:p>
        </w:tc>
      </w:tr>
      <w:tr w:rsidR="00962511" w:rsidTr="00713998">
        <w:trPr>
          <w:trHeight w:val="355"/>
        </w:trPr>
        <w:tc>
          <w:tcPr>
            <w:tcW w:w="6243" w:type="dxa"/>
            <w:tcBorders>
              <w:top w:val="single" w:sz="4" w:space="0" w:color="auto"/>
              <w:left w:val="single" w:sz="4" w:space="0" w:color="auto"/>
              <w:bottom w:val="single" w:sz="4" w:space="0" w:color="auto"/>
              <w:right w:val="single" w:sz="4" w:space="0" w:color="auto"/>
            </w:tcBorders>
            <w:hideMark/>
          </w:tcPr>
          <w:p w:rsidR="00962511" w:rsidRDefault="00962511" w:rsidP="00120649">
            <w:pPr>
              <w:jc w:val="both"/>
              <w:rPr>
                <w:rFonts w:ascii="Times New Roman" w:hAnsi="Times New Roman" w:cs="Times New Roman"/>
                <w:sz w:val="28"/>
                <w:szCs w:val="28"/>
              </w:rPr>
            </w:pPr>
            <w:r>
              <w:rPr>
                <w:rFonts w:ascii="Times New Roman" w:hAnsi="Times New Roman" w:cs="Times New Roman"/>
                <w:sz w:val="28"/>
                <w:szCs w:val="28"/>
              </w:rPr>
              <w:t>Отдельно-стоящие бетонные гаражи (бг)</w:t>
            </w:r>
          </w:p>
        </w:tc>
        <w:tc>
          <w:tcPr>
            <w:tcW w:w="3279" w:type="dxa"/>
            <w:tcBorders>
              <w:top w:val="single" w:sz="4" w:space="0" w:color="auto"/>
              <w:left w:val="single" w:sz="4" w:space="0" w:color="auto"/>
              <w:bottom w:val="single" w:sz="4" w:space="0" w:color="auto"/>
              <w:right w:val="single" w:sz="4" w:space="0" w:color="auto"/>
            </w:tcBorders>
            <w:hideMark/>
          </w:tcPr>
          <w:p w:rsidR="00962511" w:rsidRDefault="00962511" w:rsidP="00120649">
            <w:pPr>
              <w:jc w:val="both"/>
              <w:rPr>
                <w:rFonts w:ascii="Times New Roman" w:hAnsi="Times New Roman" w:cs="Times New Roman"/>
                <w:sz w:val="28"/>
                <w:szCs w:val="28"/>
              </w:rPr>
            </w:pPr>
            <w:r>
              <w:rPr>
                <w:rFonts w:ascii="Times New Roman" w:hAnsi="Times New Roman" w:cs="Times New Roman"/>
                <w:sz w:val="28"/>
                <w:szCs w:val="28"/>
              </w:rPr>
              <w:t>7</w:t>
            </w:r>
          </w:p>
        </w:tc>
      </w:tr>
      <w:tr w:rsidR="00962511" w:rsidTr="00713998">
        <w:trPr>
          <w:trHeight w:val="355"/>
        </w:trPr>
        <w:tc>
          <w:tcPr>
            <w:tcW w:w="6243" w:type="dxa"/>
            <w:tcBorders>
              <w:top w:val="single" w:sz="4" w:space="0" w:color="auto"/>
              <w:left w:val="single" w:sz="4" w:space="0" w:color="auto"/>
              <w:bottom w:val="single" w:sz="4" w:space="0" w:color="auto"/>
              <w:right w:val="single" w:sz="4" w:space="0" w:color="auto"/>
            </w:tcBorders>
            <w:hideMark/>
          </w:tcPr>
          <w:p w:rsidR="00962511" w:rsidRDefault="00962511" w:rsidP="00120649">
            <w:pPr>
              <w:jc w:val="both"/>
              <w:rPr>
                <w:rFonts w:ascii="Times New Roman" w:hAnsi="Times New Roman" w:cs="Times New Roman"/>
                <w:sz w:val="28"/>
                <w:szCs w:val="28"/>
              </w:rPr>
            </w:pPr>
            <w:r>
              <w:rPr>
                <w:rFonts w:ascii="Times New Roman" w:hAnsi="Times New Roman" w:cs="Times New Roman"/>
                <w:sz w:val="28"/>
                <w:szCs w:val="28"/>
              </w:rPr>
              <w:t>Малые архитектурные формы типа «навес» (маф)</w:t>
            </w:r>
          </w:p>
        </w:tc>
        <w:tc>
          <w:tcPr>
            <w:tcW w:w="3279" w:type="dxa"/>
            <w:tcBorders>
              <w:top w:val="single" w:sz="4" w:space="0" w:color="auto"/>
              <w:left w:val="single" w:sz="4" w:space="0" w:color="auto"/>
              <w:bottom w:val="single" w:sz="4" w:space="0" w:color="auto"/>
              <w:right w:val="single" w:sz="4" w:space="0" w:color="auto"/>
            </w:tcBorders>
            <w:hideMark/>
          </w:tcPr>
          <w:p w:rsidR="00962511" w:rsidRDefault="00962511" w:rsidP="00120649">
            <w:pPr>
              <w:jc w:val="both"/>
              <w:rPr>
                <w:rFonts w:ascii="Times New Roman" w:hAnsi="Times New Roman" w:cs="Times New Roman"/>
                <w:sz w:val="28"/>
                <w:szCs w:val="28"/>
              </w:rPr>
            </w:pPr>
            <w:r>
              <w:rPr>
                <w:rFonts w:ascii="Times New Roman" w:hAnsi="Times New Roman" w:cs="Times New Roman"/>
                <w:sz w:val="28"/>
                <w:szCs w:val="28"/>
              </w:rPr>
              <w:t>177</w:t>
            </w:r>
          </w:p>
        </w:tc>
      </w:tr>
      <w:tr w:rsidR="00962511" w:rsidTr="00713998">
        <w:trPr>
          <w:trHeight w:val="793"/>
        </w:trPr>
        <w:tc>
          <w:tcPr>
            <w:tcW w:w="6243" w:type="dxa"/>
            <w:tcBorders>
              <w:top w:val="single" w:sz="4" w:space="0" w:color="auto"/>
              <w:left w:val="single" w:sz="4" w:space="0" w:color="auto"/>
              <w:bottom w:val="single" w:sz="4" w:space="0" w:color="auto"/>
              <w:right w:val="single" w:sz="4" w:space="0" w:color="auto"/>
            </w:tcBorders>
            <w:hideMark/>
          </w:tcPr>
          <w:p w:rsidR="00962511" w:rsidRDefault="00962511" w:rsidP="00120649">
            <w:pPr>
              <w:jc w:val="both"/>
              <w:rPr>
                <w:rFonts w:ascii="Times New Roman" w:hAnsi="Times New Roman" w:cs="Times New Roman"/>
                <w:sz w:val="28"/>
                <w:szCs w:val="28"/>
              </w:rPr>
            </w:pPr>
            <w:r>
              <w:rPr>
                <w:rFonts w:ascii="Times New Roman" w:hAnsi="Times New Roman" w:cs="Times New Roman"/>
                <w:sz w:val="28"/>
                <w:szCs w:val="28"/>
              </w:rPr>
              <w:t>Открытые автостоянки(количество машиномест)</w:t>
            </w:r>
          </w:p>
        </w:tc>
        <w:tc>
          <w:tcPr>
            <w:tcW w:w="3279" w:type="dxa"/>
            <w:tcBorders>
              <w:top w:val="single" w:sz="4" w:space="0" w:color="auto"/>
              <w:left w:val="single" w:sz="4" w:space="0" w:color="auto"/>
              <w:bottom w:val="single" w:sz="4" w:space="0" w:color="auto"/>
              <w:right w:val="single" w:sz="4" w:space="0" w:color="auto"/>
            </w:tcBorders>
            <w:hideMark/>
          </w:tcPr>
          <w:p w:rsidR="00962511" w:rsidRDefault="00962511" w:rsidP="00120649">
            <w:pPr>
              <w:jc w:val="both"/>
              <w:rPr>
                <w:rFonts w:ascii="Times New Roman" w:hAnsi="Times New Roman" w:cs="Times New Roman"/>
                <w:sz w:val="28"/>
                <w:szCs w:val="28"/>
              </w:rPr>
            </w:pPr>
            <w:r>
              <w:rPr>
                <w:rFonts w:ascii="Times New Roman" w:hAnsi="Times New Roman" w:cs="Times New Roman"/>
                <w:sz w:val="28"/>
                <w:szCs w:val="28"/>
              </w:rPr>
              <w:t>13 (488 м/м)</w:t>
            </w:r>
          </w:p>
        </w:tc>
      </w:tr>
      <w:tr w:rsidR="00962511" w:rsidTr="00713998">
        <w:trPr>
          <w:trHeight w:val="355"/>
        </w:trPr>
        <w:tc>
          <w:tcPr>
            <w:tcW w:w="6243" w:type="dxa"/>
            <w:tcBorders>
              <w:top w:val="single" w:sz="4" w:space="0" w:color="auto"/>
              <w:left w:val="single" w:sz="4" w:space="0" w:color="auto"/>
              <w:bottom w:val="single" w:sz="4" w:space="0" w:color="auto"/>
              <w:right w:val="single" w:sz="4" w:space="0" w:color="auto"/>
            </w:tcBorders>
            <w:hideMark/>
          </w:tcPr>
          <w:p w:rsidR="00962511" w:rsidRDefault="00962511" w:rsidP="00120649">
            <w:pPr>
              <w:jc w:val="both"/>
              <w:rPr>
                <w:rFonts w:ascii="Times New Roman" w:hAnsi="Times New Roman" w:cs="Times New Roman"/>
                <w:sz w:val="28"/>
                <w:szCs w:val="28"/>
              </w:rPr>
            </w:pPr>
            <w:r>
              <w:rPr>
                <w:rFonts w:ascii="Times New Roman" w:hAnsi="Times New Roman" w:cs="Times New Roman"/>
                <w:sz w:val="28"/>
                <w:szCs w:val="28"/>
              </w:rPr>
              <w:t>ГСК</w:t>
            </w:r>
          </w:p>
        </w:tc>
        <w:tc>
          <w:tcPr>
            <w:tcW w:w="3279" w:type="dxa"/>
            <w:tcBorders>
              <w:top w:val="single" w:sz="4" w:space="0" w:color="auto"/>
              <w:left w:val="single" w:sz="4" w:space="0" w:color="auto"/>
              <w:bottom w:val="single" w:sz="4" w:space="0" w:color="auto"/>
              <w:right w:val="single" w:sz="4" w:space="0" w:color="auto"/>
            </w:tcBorders>
            <w:hideMark/>
          </w:tcPr>
          <w:p w:rsidR="00962511" w:rsidRDefault="00962511" w:rsidP="00120649">
            <w:pPr>
              <w:jc w:val="both"/>
              <w:rPr>
                <w:rFonts w:ascii="Times New Roman" w:hAnsi="Times New Roman" w:cs="Times New Roman"/>
                <w:sz w:val="28"/>
                <w:szCs w:val="28"/>
              </w:rPr>
            </w:pPr>
            <w:r>
              <w:rPr>
                <w:rFonts w:ascii="Times New Roman" w:hAnsi="Times New Roman" w:cs="Times New Roman"/>
                <w:sz w:val="28"/>
                <w:szCs w:val="28"/>
              </w:rPr>
              <w:t xml:space="preserve">14 (199мт, 145мг, 60маф) </w:t>
            </w:r>
          </w:p>
        </w:tc>
      </w:tr>
      <w:tr w:rsidR="00962511" w:rsidTr="00713998">
        <w:trPr>
          <w:trHeight w:val="478"/>
        </w:trPr>
        <w:tc>
          <w:tcPr>
            <w:tcW w:w="6243" w:type="dxa"/>
            <w:tcBorders>
              <w:top w:val="single" w:sz="4" w:space="0" w:color="auto"/>
              <w:left w:val="single" w:sz="4" w:space="0" w:color="auto"/>
              <w:bottom w:val="single" w:sz="4" w:space="0" w:color="auto"/>
              <w:right w:val="single" w:sz="4" w:space="0" w:color="auto"/>
            </w:tcBorders>
            <w:hideMark/>
          </w:tcPr>
          <w:p w:rsidR="00962511" w:rsidRDefault="00962511" w:rsidP="00120649">
            <w:pPr>
              <w:jc w:val="both"/>
              <w:rPr>
                <w:rFonts w:ascii="Times New Roman" w:hAnsi="Times New Roman" w:cs="Times New Roman"/>
                <w:sz w:val="28"/>
                <w:szCs w:val="28"/>
              </w:rPr>
            </w:pPr>
            <w:r>
              <w:rPr>
                <w:rFonts w:ascii="Times New Roman" w:hAnsi="Times New Roman" w:cs="Times New Roman"/>
                <w:sz w:val="28"/>
                <w:szCs w:val="28"/>
              </w:rPr>
              <w:t>Голубятни (заброшенные)</w:t>
            </w:r>
          </w:p>
        </w:tc>
        <w:tc>
          <w:tcPr>
            <w:tcW w:w="3279" w:type="dxa"/>
            <w:tcBorders>
              <w:top w:val="single" w:sz="4" w:space="0" w:color="auto"/>
              <w:left w:val="single" w:sz="4" w:space="0" w:color="auto"/>
              <w:bottom w:val="single" w:sz="4" w:space="0" w:color="auto"/>
              <w:right w:val="single" w:sz="4" w:space="0" w:color="auto"/>
            </w:tcBorders>
            <w:hideMark/>
          </w:tcPr>
          <w:p w:rsidR="00962511" w:rsidRDefault="00962511" w:rsidP="00120649">
            <w:pPr>
              <w:jc w:val="both"/>
              <w:rPr>
                <w:rFonts w:ascii="Times New Roman" w:hAnsi="Times New Roman" w:cs="Times New Roman"/>
                <w:sz w:val="28"/>
                <w:szCs w:val="28"/>
              </w:rPr>
            </w:pPr>
            <w:r>
              <w:rPr>
                <w:rFonts w:ascii="Times New Roman" w:hAnsi="Times New Roman" w:cs="Times New Roman"/>
                <w:sz w:val="28"/>
                <w:szCs w:val="28"/>
              </w:rPr>
              <w:t>2</w:t>
            </w:r>
          </w:p>
        </w:tc>
      </w:tr>
      <w:tr w:rsidR="00962511" w:rsidTr="00713998">
        <w:trPr>
          <w:trHeight w:val="316"/>
        </w:trPr>
        <w:tc>
          <w:tcPr>
            <w:tcW w:w="6243" w:type="dxa"/>
            <w:tcBorders>
              <w:top w:val="single" w:sz="4" w:space="0" w:color="auto"/>
              <w:left w:val="single" w:sz="4" w:space="0" w:color="auto"/>
              <w:bottom w:val="single" w:sz="4" w:space="0" w:color="auto"/>
              <w:right w:val="single" w:sz="4" w:space="0" w:color="auto"/>
            </w:tcBorders>
            <w:hideMark/>
          </w:tcPr>
          <w:p w:rsidR="00962511" w:rsidRDefault="00962511" w:rsidP="00120649">
            <w:pPr>
              <w:jc w:val="both"/>
              <w:rPr>
                <w:rFonts w:ascii="Times New Roman" w:hAnsi="Times New Roman" w:cs="Times New Roman"/>
                <w:b/>
                <w:sz w:val="28"/>
                <w:szCs w:val="28"/>
              </w:rPr>
            </w:pPr>
            <w:r>
              <w:rPr>
                <w:rFonts w:ascii="Times New Roman" w:hAnsi="Times New Roman" w:cs="Times New Roman"/>
                <w:b/>
                <w:sz w:val="28"/>
                <w:szCs w:val="28"/>
              </w:rPr>
              <w:t>Итого демонтировано:</w:t>
            </w:r>
          </w:p>
        </w:tc>
        <w:tc>
          <w:tcPr>
            <w:tcW w:w="3279" w:type="dxa"/>
            <w:tcBorders>
              <w:top w:val="single" w:sz="4" w:space="0" w:color="auto"/>
              <w:left w:val="single" w:sz="4" w:space="0" w:color="auto"/>
              <w:bottom w:val="single" w:sz="4" w:space="0" w:color="auto"/>
              <w:right w:val="single" w:sz="4" w:space="0" w:color="auto"/>
            </w:tcBorders>
            <w:hideMark/>
          </w:tcPr>
          <w:p w:rsidR="00962511" w:rsidRDefault="00962511" w:rsidP="00120649">
            <w:pPr>
              <w:jc w:val="both"/>
              <w:rPr>
                <w:rFonts w:ascii="Times New Roman" w:hAnsi="Times New Roman" w:cs="Times New Roman"/>
                <w:b/>
                <w:sz w:val="28"/>
                <w:szCs w:val="28"/>
              </w:rPr>
            </w:pPr>
            <w:r>
              <w:rPr>
                <w:rFonts w:ascii="Times New Roman" w:hAnsi="Times New Roman" w:cs="Times New Roman"/>
                <w:b/>
                <w:sz w:val="28"/>
                <w:szCs w:val="28"/>
              </w:rPr>
              <w:t>759 объектов</w:t>
            </w:r>
          </w:p>
          <w:p w:rsidR="00962511" w:rsidRDefault="00962511" w:rsidP="00120649">
            <w:pPr>
              <w:jc w:val="both"/>
              <w:rPr>
                <w:rFonts w:ascii="Times New Roman" w:hAnsi="Times New Roman" w:cs="Times New Roman"/>
                <w:b/>
                <w:sz w:val="28"/>
                <w:szCs w:val="28"/>
              </w:rPr>
            </w:pPr>
            <w:r>
              <w:rPr>
                <w:rFonts w:ascii="Times New Roman" w:hAnsi="Times New Roman" w:cs="Times New Roman"/>
                <w:b/>
                <w:sz w:val="28"/>
                <w:szCs w:val="28"/>
              </w:rPr>
              <w:t>+освобождено 488 м/м</w:t>
            </w:r>
          </w:p>
        </w:tc>
      </w:tr>
    </w:tbl>
    <w:p w:rsidR="00962511" w:rsidRDefault="00962511" w:rsidP="00120649">
      <w:pPr>
        <w:jc w:val="both"/>
        <w:rPr>
          <w:rFonts w:ascii="Times New Roman" w:hAnsi="Times New Roman" w:cs="Times New Roman"/>
          <w:sz w:val="28"/>
          <w:szCs w:val="28"/>
        </w:rPr>
      </w:pPr>
      <w:r>
        <w:rPr>
          <w:rFonts w:ascii="Times New Roman" w:hAnsi="Times New Roman" w:cs="Times New Roman"/>
          <w:sz w:val="28"/>
          <w:szCs w:val="28"/>
        </w:rPr>
        <w:tab/>
        <w:t xml:space="preserve">На месте демонтированных объектов гаражного назначения за 2014 год обустроено 558 парковочных мест общего пользования, на 201 месте восстановлено газонное покрытие. </w:t>
      </w:r>
    </w:p>
    <w:p w:rsidR="00962511" w:rsidRPr="003628C1" w:rsidRDefault="00962511" w:rsidP="00120649">
      <w:pPr>
        <w:jc w:val="both"/>
        <w:rPr>
          <w:rFonts w:ascii="Times New Roman" w:hAnsi="Times New Roman" w:cs="Times New Roman"/>
          <w:sz w:val="28"/>
          <w:szCs w:val="28"/>
        </w:rPr>
      </w:pPr>
      <w:r>
        <w:rPr>
          <w:rFonts w:ascii="Times New Roman" w:hAnsi="Times New Roman" w:cs="Times New Roman"/>
          <w:sz w:val="28"/>
          <w:szCs w:val="28"/>
        </w:rPr>
        <w:t xml:space="preserve">         </w:t>
      </w:r>
      <w:r w:rsidRPr="003628C1">
        <w:rPr>
          <w:rFonts w:ascii="Times New Roman" w:hAnsi="Times New Roman" w:cs="Times New Roman"/>
          <w:sz w:val="28"/>
          <w:szCs w:val="28"/>
        </w:rPr>
        <w:t>В декабре 2014г. по 1 факту незаконного занятия земельного участка по адресу: Профсоюзная ул., д. 122– беседки кафе «Золотое руно» ООО «Тим-Экспресс»</w:t>
      </w:r>
      <w:r>
        <w:rPr>
          <w:rFonts w:ascii="Times New Roman" w:hAnsi="Times New Roman" w:cs="Times New Roman"/>
          <w:sz w:val="28"/>
          <w:szCs w:val="28"/>
        </w:rPr>
        <w:t xml:space="preserve"> </w:t>
      </w:r>
      <w:r w:rsidRPr="003628C1">
        <w:rPr>
          <w:rFonts w:ascii="Times New Roman" w:hAnsi="Times New Roman" w:cs="Times New Roman"/>
          <w:sz w:val="28"/>
          <w:szCs w:val="28"/>
        </w:rPr>
        <w:t>направлены материалы в Госинспекцию по недвижимости города Москвы и на Окружную комиссию по пресечению самовольного строительства на территории ЮЗАО города Москвы.</w:t>
      </w:r>
    </w:p>
    <w:p w:rsidR="00962511" w:rsidRPr="003628C1" w:rsidRDefault="00962511" w:rsidP="0012064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Во исполнение </w:t>
      </w:r>
      <w:r w:rsidRPr="003628C1">
        <w:rPr>
          <w:rFonts w:ascii="Times New Roman" w:hAnsi="Times New Roman" w:cs="Times New Roman"/>
          <w:sz w:val="28"/>
          <w:szCs w:val="28"/>
        </w:rPr>
        <w:t xml:space="preserve">постановления Правительства Москвы </w:t>
      </w:r>
      <w:r w:rsidRPr="003628C1">
        <w:rPr>
          <w:rFonts w:ascii="Times New Roman" w:hAnsi="Times New Roman" w:cs="Times New Roman"/>
          <w:b/>
          <w:sz w:val="28"/>
          <w:szCs w:val="28"/>
        </w:rPr>
        <w:t>от 11 декабря 2013г. № 819-ПП</w:t>
      </w:r>
      <w:r w:rsidRPr="003628C1">
        <w:rPr>
          <w:rFonts w:ascii="Times New Roman" w:hAnsi="Times New Roman" w:cs="Times New Roman"/>
          <w:sz w:val="28"/>
          <w:szCs w:val="28"/>
        </w:rPr>
        <w:t xml:space="preserve">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w:t>
      </w:r>
    </w:p>
    <w:p w:rsidR="00962511" w:rsidRDefault="00962511" w:rsidP="00120649">
      <w:pPr>
        <w:spacing w:line="240" w:lineRule="auto"/>
        <w:jc w:val="both"/>
        <w:rPr>
          <w:rFonts w:ascii="Times New Roman" w:hAnsi="Times New Roman" w:cs="Times New Roman"/>
          <w:sz w:val="28"/>
          <w:szCs w:val="28"/>
        </w:rPr>
      </w:pPr>
      <w:r w:rsidRPr="003628C1">
        <w:rPr>
          <w:rFonts w:ascii="Times New Roman" w:hAnsi="Times New Roman" w:cs="Times New Roman"/>
          <w:sz w:val="28"/>
          <w:szCs w:val="28"/>
        </w:rPr>
        <w:t>- Ленинский просп., д. 131А - освобожден, ранее размещаемое ООО «МАРЦИПАН-ПРИМ» ограждение хоздвора на данном земельном участке демонтировано;</w:t>
      </w:r>
    </w:p>
    <w:p w:rsidR="00962511" w:rsidRPr="003628C1" w:rsidRDefault="00962511" w:rsidP="00120649">
      <w:pPr>
        <w:spacing w:line="240" w:lineRule="auto"/>
        <w:jc w:val="both"/>
        <w:rPr>
          <w:rFonts w:ascii="Times New Roman" w:hAnsi="Times New Roman" w:cs="Times New Roman"/>
          <w:sz w:val="28"/>
          <w:szCs w:val="28"/>
        </w:rPr>
      </w:pPr>
      <w:r w:rsidRPr="003628C1">
        <w:rPr>
          <w:rFonts w:ascii="Times New Roman" w:hAnsi="Times New Roman" w:cs="Times New Roman"/>
          <w:sz w:val="28"/>
          <w:szCs w:val="28"/>
        </w:rPr>
        <w:t>- ул. Академика Виноградова, вл. 14 – освобожден, ранее размещаемое ООО «Рамиро» строение (объект незавершенного строительства) демонтировано с привлечением ГБУ «Автодор ЮЗАО»;</w:t>
      </w:r>
    </w:p>
    <w:p w:rsidR="00962511" w:rsidRPr="003628C1" w:rsidRDefault="00962511" w:rsidP="00120649">
      <w:pPr>
        <w:spacing w:line="240" w:lineRule="auto"/>
        <w:jc w:val="both"/>
        <w:rPr>
          <w:rFonts w:ascii="Times New Roman" w:hAnsi="Times New Roman" w:cs="Times New Roman"/>
          <w:sz w:val="28"/>
          <w:szCs w:val="28"/>
        </w:rPr>
      </w:pPr>
      <w:r w:rsidRPr="003628C1">
        <w:rPr>
          <w:rFonts w:ascii="Times New Roman" w:hAnsi="Times New Roman" w:cs="Times New Roman"/>
          <w:sz w:val="28"/>
          <w:szCs w:val="28"/>
        </w:rPr>
        <w:lastRenderedPageBreak/>
        <w:t>- МКАД, 42км. Вл. 4 стр. 1 – освобожден, ранее размещаемая пристройка к ресторану «Бони-Мария» ООО «О.В.А» демонтирована;</w:t>
      </w:r>
    </w:p>
    <w:p w:rsidR="00962511" w:rsidRPr="003628C1" w:rsidRDefault="00962511" w:rsidP="00120649">
      <w:pPr>
        <w:spacing w:line="240" w:lineRule="auto"/>
        <w:jc w:val="both"/>
        <w:rPr>
          <w:rFonts w:ascii="Times New Roman" w:hAnsi="Times New Roman" w:cs="Times New Roman"/>
          <w:sz w:val="28"/>
          <w:szCs w:val="28"/>
        </w:rPr>
      </w:pPr>
      <w:r w:rsidRPr="003628C1">
        <w:rPr>
          <w:rFonts w:ascii="Times New Roman" w:hAnsi="Times New Roman" w:cs="Times New Roman"/>
          <w:sz w:val="28"/>
          <w:szCs w:val="28"/>
        </w:rPr>
        <w:t>- ул. Академика Виноградова, вл. 12 – освобожден, ранее размещаемое строение ООО «Ирена» демонтировано.</w:t>
      </w:r>
    </w:p>
    <w:p w:rsidR="00962511" w:rsidRPr="003628C1" w:rsidRDefault="00962511" w:rsidP="00120649">
      <w:pPr>
        <w:spacing w:line="240" w:lineRule="auto"/>
        <w:ind w:firstLine="708"/>
        <w:jc w:val="both"/>
        <w:rPr>
          <w:rFonts w:ascii="Times New Roman" w:hAnsi="Times New Roman" w:cs="Times New Roman"/>
          <w:sz w:val="28"/>
          <w:szCs w:val="28"/>
        </w:rPr>
      </w:pPr>
      <w:r w:rsidRPr="003628C1">
        <w:rPr>
          <w:rFonts w:ascii="Times New Roman" w:hAnsi="Times New Roman" w:cs="Times New Roman"/>
          <w:sz w:val="28"/>
          <w:szCs w:val="28"/>
        </w:rPr>
        <w:t>В декабре 2014г. по 1 факту незаконного занятия земельного участка по адресу Ленинский просп., д. 129 корп. 2– пристройка к кафе «Райский дворик» направлены материалы</w:t>
      </w:r>
      <w:r>
        <w:rPr>
          <w:rFonts w:ascii="Times New Roman" w:hAnsi="Times New Roman" w:cs="Times New Roman"/>
          <w:sz w:val="28"/>
          <w:szCs w:val="28"/>
        </w:rPr>
        <w:t xml:space="preserve"> </w:t>
      </w:r>
      <w:r w:rsidRPr="003628C1">
        <w:rPr>
          <w:rFonts w:ascii="Times New Roman" w:hAnsi="Times New Roman" w:cs="Times New Roman"/>
          <w:sz w:val="28"/>
          <w:szCs w:val="28"/>
        </w:rPr>
        <w:t>в Госинспекцию по недвижимости города Москвы.</w:t>
      </w:r>
    </w:p>
    <w:p w:rsidR="0005430F" w:rsidRPr="00C211FF" w:rsidRDefault="00713998" w:rsidP="00120649">
      <w:pPr>
        <w:jc w:val="center"/>
        <w:rPr>
          <w:rFonts w:ascii="Times New Roman" w:hAnsi="Times New Roman" w:cs="Times New Roman"/>
          <w:b/>
          <w:sz w:val="28"/>
          <w:szCs w:val="28"/>
        </w:rPr>
      </w:pPr>
      <w:r>
        <w:rPr>
          <w:rFonts w:ascii="Times New Roman" w:hAnsi="Times New Roman" w:cs="Times New Roman"/>
          <w:b/>
          <w:sz w:val="28"/>
          <w:szCs w:val="28"/>
        </w:rPr>
        <w:t>3.</w:t>
      </w:r>
      <w:r w:rsidR="00962511">
        <w:rPr>
          <w:rFonts w:ascii="Times New Roman" w:hAnsi="Times New Roman" w:cs="Times New Roman"/>
          <w:b/>
          <w:sz w:val="28"/>
          <w:szCs w:val="28"/>
        </w:rPr>
        <w:t>Выявление освободившейся жилой</w:t>
      </w:r>
      <w:r w:rsidR="0005430F" w:rsidRPr="00C211FF">
        <w:rPr>
          <w:rFonts w:ascii="Times New Roman" w:hAnsi="Times New Roman" w:cs="Times New Roman"/>
          <w:b/>
          <w:sz w:val="28"/>
          <w:szCs w:val="28"/>
        </w:rPr>
        <w:t xml:space="preserve"> площад</w:t>
      </w:r>
      <w:r w:rsidR="00F43699">
        <w:rPr>
          <w:rFonts w:ascii="Times New Roman" w:hAnsi="Times New Roman" w:cs="Times New Roman"/>
          <w:b/>
          <w:sz w:val="28"/>
          <w:szCs w:val="28"/>
        </w:rPr>
        <w:t>и</w:t>
      </w:r>
    </w:p>
    <w:p w:rsidR="0005430F" w:rsidRPr="00C211FF" w:rsidRDefault="0005430F" w:rsidP="00196E34">
      <w:pPr>
        <w:spacing w:after="0"/>
        <w:ind w:firstLine="709"/>
        <w:jc w:val="both"/>
        <w:rPr>
          <w:rFonts w:ascii="Times New Roman" w:hAnsi="Times New Roman" w:cs="Times New Roman"/>
          <w:sz w:val="28"/>
          <w:szCs w:val="28"/>
        </w:rPr>
      </w:pPr>
      <w:r w:rsidRPr="00C211FF">
        <w:rPr>
          <w:rFonts w:ascii="Times New Roman" w:hAnsi="Times New Roman" w:cs="Times New Roman"/>
          <w:sz w:val="28"/>
          <w:szCs w:val="28"/>
        </w:rPr>
        <w:t xml:space="preserve">Абонентским отделом МФЦ района Теплый Стан за 2014 сдано в УДЖП и ЖФ ЮЗАО 7 отдельных помещений общей площадью 306 кв. метров, освобожденной в связи с выбытием граждан. Из них три однокомнатных квартиры, три  двухкомнатных квартиры и одна трехкомнатная.  </w:t>
      </w:r>
    </w:p>
    <w:p w:rsidR="0005430F" w:rsidRDefault="0005430F" w:rsidP="00196E34">
      <w:pPr>
        <w:spacing w:after="0"/>
        <w:jc w:val="both"/>
        <w:rPr>
          <w:rFonts w:ascii="Times New Roman" w:hAnsi="Times New Roman" w:cs="Times New Roman"/>
          <w:sz w:val="28"/>
          <w:szCs w:val="28"/>
        </w:rPr>
      </w:pPr>
      <w:r w:rsidRPr="00C211FF">
        <w:rPr>
          <w:rFonts w:ascii="Times New Roman" w:hAnsi="Times New Roman" w:cs="Times New Roman"/>
          <w:sz w:val="28"/>
          <w:szCs w:val="28"/>
        </w:rPr>
        <w:tab/>
        <w:t>Совместно с ТЦСО «Ясенево» филиал «Теплый Стан» проводится работа по обследованию квартир, занимаемых одиноко проживающими нанимателями, относящимися к группе риска, ведется разъяснительная работа.</w:t>
      </w:r>
      <w:r w:rsidRPr="00C211FF">
        <w:rPr>
          <w:rFonts w:ascii="Times New Roman" w:hAnsi="Times New Roman" w:cs="Times New Roman"/>
          <w:sz w:val="28"/>
          <w:szCs w:val="28"/>
        </w:rPr>
        <w:tab/>
        <w:t>Специалисты управы района Теплый Стан, в соответствии с поручением УДЖПи ЖФ ЮЗАО, оказывают содействие в подготовке необходимых документов по освобожденной площади, проводят комиссионные обследования.</w:t>
      </w:r>
    </w:p>
    <w:p w:rsidR="00196E34" w:rsidRDefault="00196E34" w:rsidP="00196E34">
      <w:pPr>
        <w:spacing w:after="0"/>
        <w:jc w:val="both"/>
        <w:rPr>
          <w:rFonts w:ascii="Times New Roman" w:hAnsi="Times New Roman" w:cs="Times New Roman"/>
          <w:sz w:val="28"/>
          <w:szCs w:val="28"/>
        </w:rPr>
      </w:pPr>
    </w:p>
    <w:p w:rsidR="00497EDB" w:rsidRPr="00497EDB" w:rsidRDefault="00497EDB" w:rsidP="00120649">
      <w:pPr>
        <w:jc w:val="center"/>
        <w:rPr>
          <w:rFonts w:ascii="Times New Roman" w:hAnsi="Times New Roman" w:cs="Times New Roman"/>
          <w:b/>
          <w:sz w:val="28"/>
          <w:szCs w:val="28"/>
        </w:rPr>
      </w:pPr>
      <w:r>
        <w:rPr>
          <w:rFonts w:ascii="Times New Roman" w:hAnsi="Times New Roman" w:cs="Times New Roman"/>
          <w:b/>
          <w:sz w:val="28"/>
          <w:szCs w:val="28"/>
        </w:rPr>
        <w:t>4.</w:t>
      </w:r>
      <w:r w:rsidRPr="00497EDB">
        <w:rPr>
          <w:rFonts w:ascii="Times New Roman" w:hAnsi="Times New Roman" w:cs="Times New Roman"/>
          <w:b/>
          <w:sz w:val="28"/>
          <w:szCs w:val="28"/>
        </w:rPr>
        <w:t>В области строительства и землепользования</w:t>
      </w:r>
    </w:p>
    <w:p w:rsidR="00713998" w:rsidRDefault="00F825B4" w:rsidP="00120649">
      <w:pPr>
        <w:jc w:val="both"/>
        <w:rPr>
          <w:rFonts w:ascii="Times New Roman" w:hAnsi="Times New Roman" w:cs="Times New Roman"/>
          <w:sz w:val="28"/>
          <w:szCs w:val="28"/>
        </w:rPr>
      </w:pPr>
      <w:r>
        <w:rPr>
          <w:rFonts w:ascii="Times New Roman" w:hAnsi="Times New Roman" w:cs="Times New Roman"/>
          <w:sz w:val="28"/>
          <w:szCs w:val="28"/>
        </w:rPr>
        <w:t xml:space="preserve">       </w:t>
      </w:r>
      <w:r w:rsidR="00713998">
        <w:rPr>
          <w:rFonts w:ascii="Times New Roman" w:hAnsi="Times New Roman" w:cs="Times New Roman"/>
          <w:sz w:val="28"/>
          <w:szCs w:val="28"/>
        </w:rPr>
        <w:t xml:space="preserve"> В 2014 году продолжалось строительство станции</w:t>
      </w:r>
      <w:r w:rsidR="00713998">
        <w:t xml:space="preserve"> </w:t>
      </w:r>
      <w:hyperlink r:id="rId8" w:tooltip="Сокольническая линия" w:history="1">
        <w:r w:rsidR="00713998" w:rsidRPr="00F825B4">
          <w:rPr>
            <w:rStyle w:val="af3"/>
            <w:rFonts w:ascii="Times New Roman" w:hAnsi="Times New Roman"/>
            <w:color w:val="auto"/>
            <w:sz w:val="28"/>
            <w:szCs w:val="28"/>
          </w:rPr>
          <w:t>сокольнической линии</w:t>
        </w:r>
      </w:hyperlink>
      <w:r w:rsidR="00713998" w:rsidRPr="00F825B4">
        <w:rPr>
          <w:rFonts w:ascii="Times New Roman" w:hAnsi="Times New Roman" w:cs="Times New Roman"/>
          <w:sz w:val="28"/>
          <w:szCs w:val="28"/>
        </w:rPr>
        <w:t xml:space="preserve"> </w:t>
      </w:r>
      <w:hyperlink r:id="rId9" w:tooltip="Московский метрополитен" w:history="1">
        <w:r w:rsidR="00713998" w:rsidRPr="00F825B4">
          <w:rPr>
            <w:rStyle w:val="af3"/>
            <w:rFonts w:ascii="Times New Roman" w:hAnsi="Times New Roman"/>
            <w:color w:val="auto"/>
            <w:sz w:val="28"/>
            <w:szCs w:val="28"/>
          </w:rPr>
          <w:t>Московского метрополитена</w:t>
        </w:r>
      </w:hyperlink>
      <w:r w:rsidR="00713998" w:rsidRPr="00F825B4">
        <w:rPr>
          <w:rFonts w:ascii="Times New Roman" w:hAnsi="Times New Roman" w:cs="Times New Roman"/>
          <w:sz w:val="28"/>
          <w:szCs w:val="28"/>
        </w:rPr>
        <w:t xml:space="preserve"> </w:t>
      </w:r>
      <w:r w:rsidR="00713998">
        <w:rPr>
          <w:rFonts w:ascii="Times New Roman" w:hAnsi="Times New Roman" w:cs="Times New Roman"/>
          <w:sz w:val="28"/>
          <w:szCs w:val="28"/>
        </w:rPr>
        <w:t xml:space="preserve">«Тропарево». 8 декабря 2014 года станция была открыта. Из юго-западного вестибюля можно выйти к жилому микрорайону Теплого Стана, расположенному по нечётной стороне Ленинского проспекта. </w:t>
      </w:r>
      <w:r w:rsidR="002C3718">
        <w:rPr>
          <w:rFonts w:ascii="Times New Roman" w:hAnsi="Times New Roman" w:cs="Times New Roman"/>
          <w:sz w:val="28"/>
          <w:szCs w:val="28"/>
        </w:rPr>
        <w:t>В истекшем году выполнен большой объем работ по благоустройству пешеходных маршрутов к станции метро.</w:t>
      </w:r>
    </w:p>
    <w:p w:rsidR="00713998" w:rsidRDefault="00F825B4" w:rsidP="00120649">
      <w:pPr>
        <w:jc w:val="both"/>
        <w:rPr>
          <w:rFonts w:ascii="Times New Roman" w:hAnsi="Times New Roman" w:cs="Times New Roman"/>
          <w:b/>
          <w:sz w:val="32"/>
          <w:szCs w:val="32"/>
        </w:rPr>
      </w:pPr>
      <w:r>
        <w:rPr>
          <w:rFonts w:ascii="Times New Roman" w:hAnsi="Times New Roman" w:cs="Times New Roman"/>
          <w:sz w:val="28"/>
          <w:szCs w:val="28"/>
        </w:rPr>
        <w:t xml:space="preserve">         Н</w:t>
      </w:r>
      <w:r w:rsidR="00713998">
        <w:rPr>
          <w:rFonts w:ascii="Times New Roman" w:hAnsi="Times New Roman" w:cs="Times New Roman"/>
          <w:sz w:val="28"/>
          <w:szCs w:val="28"/>
        </w:rPr>
        <w:t xml:space="preserve">ачалось строительство объекта «Транспортная развязка на пересечении МКАД с Ленинским проспектом». Строительные работы  осуществляются силами филиала открытого акционерного общества «Специализированное управление № 31». Окончание работ запланировано на </w:t>
      </w:r>
      <w:r w:rsidR="00713998">
        <w:rPr>
          <w:rFonts w:ascii="Times New Roman" w:hAnsi="Times New Roman" w:cs="Times New Roman"/>
          <w:sz w:val="28"/>
          <w:szCs w:val="28"/>
          <w:lang w:val="en-US"/>
        </w:rPr>
        <w:t>III</w:t>
      </w:r>
      <w:r w:rsidR="00713998">
        <w:rPr>
          <w:rFonts w:ascii="Times New Roman" w:hAnsi="Times New Roman" w:cs="Times New Roman"/>
          <w:sz w:val="28"/>
          <w:szCs w:val="28"/>
        </w:rPr>
        <w:t xml:space="preserve"> квартал 2015 года.</w:t>
      </w:r>
    </w:p>
    <w:p w:rsidR="00713998" w:rsidRDefault="00F825B4" w:rsidP="00120649">
      <w:pPr>
        <w:jc w:val="both"/>
        <w:rPr>
          <w:rFonts w:ascii="Times New Roman" w:hAnsi="Times New Roman" w:cs="Times New Roman"/>
          <w:sz w:val="28"/>
          <w:szCs w:val="28"/>
        </w:rPr>
      </w:pPr>
      <w:r>
        <w:rPr>
          <w:rFonts w:ascii="Times New Roman" w:hAnsi="Times New Roman" w:cs="Times New Roman"/>
          <w:sz w:val="28"/>
          <w:szCs w:val="28"/>
        </w:rPr>
        <w:t xml:space="preserve">        </w:t>
      </w:r>
      <w:r w:rsidR="00713998">
        <w:rPr>
          <w:rFonts w:ascii="Times New Roman" w:hAnsi="Times New Roman" w:cs="Times New Roman"/>
          <w:sz w:val="28"/>
          <w:szCs w:val="28"/>
        </w:rPr>
        <w:t>На улице Академика Виноградова, дом 5</w:t>
      </w:r>
      <w:r w:rsidR="00713998">
        <w:rPr>
          <w:rFonts w:ascii="Times New Roman" w:hAnsi="Times New Roman" w:cs="Times New Roman"/>
          <w:b/>
          <w:sz w:val="32"/>
          <w:szCs w:val="32"/>
        </w:rPr>
        <w:t xml:space="preserve"> </w:t>
      </w:r>
      <w:r w:rsidR="00713998">
        <w:rPr>
          <w:rFonts w:ascii="Times New Roman" w:hAnsi="Times New Roman" w:cs="Times New Roman"/>
          <w:sz w:val="32"/>
          <w:szCs w:val="32"/>
        </w:rPr>
        <w:t>в</w:t>
      </w:r>
      <w:r w:rsidR="00713998">
        <w:rPr>
          <w:rFonts w:ascii="Times New Roman" w:eastAsia="Times New Roman" w:hAnsi="Times New Roman" w:cs="Times New Roman"/>
          <w:sz w:val="28"/>
          <w:szCs w:val="28"/>
        </w:rPr>
        <w:t xml:space="preserve"> соответствии с инвестиционным контрактом генеральным подрядчиком  ОАО </w:t>
      </w:r>
      <w:r w:rsidR="00713998">
        <w:rPr>
          <w:rFonts w:ascii="Times New Roman" w:eastAsia="Times New Roman" w:hAnsi="Times New Roman" w:cs="Times New Roman"/>
          <w:sz w:val="28"/>
          <w:szCs w:val="28"/>
        </w:rPr>
        <w:lastRenderedPageBreak/>
        <w:t xml:space="preserve">«Главмосстрой» за счет средств городского бюджета велось строительство многоквартирного дома для переселения жителей из пятиэтажек. </w:t>
      </w:r>
      <w:r w:rsidR="00713998">
        <w:rPr>
          <w:rFonts w:ascii="Times New Roman" w:hAnsi="Times New Roman" w:cs="Times New Roman"/>
          <w:sz w:val="28"/>
          <w:szCs w:val="28"/>
        </w:rPr>
        <w:t>С 15 ноября 2014 года</w:t>
      </w:r>
      <w:r w:rsidR="00713998">
        <w:rPr>
          <w:rFonts w:ascii="Times New Roman" w:eastAsia="Times New Roman" w:hAnsi="Times New Roman" w:cs="Times New Roman"/>
          <w:sz w:val="28"/>
          <w:szCs w:val="28"/>
        </w:rPr>
        <w:t xml:space="preserve"> на объекте по вышеуказанному адресу</w:t>
      </w:r>
      <w:r w:rsidR="00713998">
        <w:rPr>
          <w:rFonts w:ascii="Times New Roman" w:hAnsi="Times New Roman" w:cs="Times New Roman"/>
          <w:sz w:val="28"/>
          <w:szCs w:val="28"/>
        </w:rPr>
        <w:t xml:space="preserve"> начато заселение дома. </w:t>
      </w:r>
    </w:p>
    <w:p w:rsidR="00F825B4" w:rsidRDefault="00F825B4" w:rsidP="00120649">
      <w:pPr>
        <w:jc w:val="both"/>
        <w:rPr>
          <w:rFonts w:ascii="Times New Roman" w:hAnsi="Times New Roman" w:cs="Times New Roman"/>
          <w:sz w:val="28"/>
          <w:szCs w:val="28"/>
        </w:rPr>
      </w:pPr>
      <w:r>
        <w:rPr>
          <w:rFonts w:ascii="Times New Roman" w:hAnsi="Times New Roman" w:cs="Times New Roman"/>
          <w:sz w:val="28"/>
          <w:szCs w:val="28"/>
        </w:rPr>
        <w:t xml:space="preserve">        1 сентября 2014 года открыта общеобразовательная </w:t>
      </w:r>
      <w:r>
        <w:rPr>
          <w:rFonts w:ascii="Times New Roman" w:hAnsi="Times New Roman" w:cs="Times New Roman"/>
          <w:bCs/>
          <w:sz w:val="28"/>
          <w:szCs w:val="28"/>
        </w:rPr>
        <w:t>школа</w:t>
      </w:r>
      <w:r>
        <w:rPr>
          <w:rFonts w:ascii="Times New Roman" w:hAnsi="Times New Roman" w:cs="Times New Roman"/>
          <w:sz w:val="28"/>
          <w:szCs w:val="28"/>
        </w:rPr>
        <w:t xml:space="preserve"> № </w:t>
      </w:r>
      <w:r>
        <w:rPr>
          <w:rFonts w:ascii="Times New Roman" w:hAnsi="Times New Roman" w:cs="Times New Roman"/>
          <w:bCs/>
          <w:sz w:val="28"/>
          <w:szCs w:val="28"/>
        </w:rPr>
        <w:t>1101</w:t>
      </w:r>
      <w:r>
        <w:rPr>
          <w:rFonts w:ascii="Times New Roman" w:hAnsi="Times New Roman" w:cs="Times New Roman"/>
          <w:sz w:val="28"/>
          <w:szCs w:val="28"/>
        </w:rPr>
        <w:t xml:space="preserve">, расположенная по адресу: </w:t>
      </w:r>
      <w:r>
        <w:rPr>
          <w:rFonts w:ascii="Times New Roman" w:hAnsi="Times New Roman" w:cs="Times New Roman"/>
          <w:bCs/>
          <w:sz w:val="28"/>
          <w:szCs w:val="28"/>
        </w:rPr>
        <w:t>Москва</w:t>
      </w:r>
      <w:r>
        <w:rPr>
          <w:rFonts w:ascii="Times New Roman" w:hAnsi="Times New Roman" w:cs="Times New Roman"/>
          <w:sz w:val="28"/>
          <w:szCs w:val="28"/>
        </w:rPr>
        <w:t xml:space="preserve">, ул. </w:t>
      </w:r>
      <w:r>
        <w:rPr>
          <w:rFonts w:ascii="Times New Roman" w:hAnsi="Times New Roman" w:cs="Times New Roman"/>
          <w:bCs/>
          <w:sz w:val="28"/>
          <w:szCs w:val="28"/>
        </w:rPr>
        <w:t>Академика</w:t>
      </w:r>
      <w:r>
        <w:rPr>
          <w:rFonts w:ascii="Times New Roman" w:hAnsi="Times New Roman" w:cs="Times New Roman"/>
          <w:sz w:val="28"/>
          <w:szCs w:val="28"/>
        </w:rPr>
        <w:t xml:space="preserve"> </w:t>
      </w:r>
      <w:r>
        <w:rPr>
          <w:rFonts w:ascii="Times New Roman" w:hAnsi="Times New Roman" w:cs="Times New Roman"/>
          <w:bCs/>
          <w:sz w:val="28"/>
          <w:szCs w:val="28"/>
        </w:rPr>
        <w:t>Виноградова</w:t>
      </w:r>
      <w:r>
        <w:rPr>
          <w:rFonts w:ascii="Times New Roman" w:hAnsi="Times New Roman" w:cs="Times New Roman"/>
          <w:sz w:val="28"/>
          <w:szCs w:val="28"/>
        </w:rPr>
        <w:t xml:space="preserve">, 11. </w:t>
      </w:r>
    </w:p>
    <w:p w:rsidR="00F825B4" w:rsidRDefault="00F825B4" w:rsidP="00120649">
      <w:pPr>
        <w:jc w:val="both"/>
        <w:rPr>
          <w:rFonts w:ascii="Times New Roman" w:hAnsi="Times New Roman" w:cs="Times New Roman"/>
          <w:sz w:val="28"/>
          <w:szCs w:val="28"/>
        </w:rPr>
      </w:pPr>
      <w:r>
        <w:rPr>
          <w:rFonts w:ascii="Times New Roman" w:hAnsi="Times New Roman" w:cs="Times New Roman"/>
          <w:sz w:val="28"/>
          <w:szCs w:val="28"/>
        </w:rPr>
        <w:t xml:space="preserve">         1 октября 2014 года открыт ясли-</w:t>
      </w:r>
      <w:r>
        <w:rPr>
          <w:rFonts w:ascii="Times New Roman" w:hAnsi="Times New Roman" w:cs="Times New Roman"/>
          <w:bCs/>
          <w:sz w:val="28"/>
          <w:szCs w:val="28"/>
        </w:rPr>
        <w:t>детский</w:t>
      </w:r>
      <w:r>
        <w:rPr>
          <w:rFonts w:ascii="Times New Roman" w:hAnsi="Times New Roman" w:cs="Times New Roman"/>
          <w:sz w:val="28"/>
          <w:szCs w:val="28"/>
        </w:rPr>
        <w:t xml:space="preserve"> </w:t>
      </w:r>
      <w:r>
        <w:rPr>
          <w:rFonts w:ascii="Times New Roman" w:hAnsi="Times New Roman" w:cs="Times New Roman"/>
          <w:bCs/>
          <w:sz w:val="28"/>
          <w:szCs w:val="28"/>
        </w:rPr>
        <w:t xml:space="preserve">сад </w:t>
      </w:r>
      <w:r>
        <w:rPr>
          <w:rFonts w:ascii="Times New Roman" w:hAnsi="Times New Roman" w:cs="Times New Roman"/>
          <w:sz w:val="28"/>
          <w:szCs w:val="28"/>
        </w:rPr>
        <w:t xml:space="preserve">№ </w:t>
      </w:r>
      <w:r>
        <w:rPr>
          <w:rFonts w:ascii="Times New Roman" w:hAnsi="Times New Roman" w:cs="Times New Roman"/>
          <w:bCs/>
          <w:sz w:val="28"/>
          <w:szCs w:val="28"/>
        </w:rPr>
        <w:t>1101, расположенный по адресу: улица Академика</w:t>
      </w:r>
      <w:r>
        <w:rPr>
          <w:rFonts w:ascii="Times New Roman" w:hAnsi="Times New Roman" w:cs="Times New Roman"/>
          <w:sz w:val="28"/>
          <w:szCs w:val="28"/>
        </w:rPr>
        <w:t xml:space="preserve"> </w:t>
      </w:r>
      <w:r>
        <w:rPr>
          <w:rFonts w:ascii="Times New Roman" w:hAnsi="Times New Roman" w:cs="Times New Roman"/>
          <w:bCs/>
          <w:sz w:val="28"/>
          <w:szCs w:val="28"/>
        </w:rPr>
        <w:t>Виноградова</w:t>
      </w:r>
      <w:r>
        <w:rPr>
          <w:rFonts w:ascii="Times New Roman" w:hAnsi="Times New Roman" w:cs="Times New Roman"/>
          <w:sz w:val="28"/>
          <w:szCs w:val="28"/>
        </w:rPr>
        <w:t>, 7.</w:t>
      </w:r>
    </w:p>
    <w:p w:rsidR="00F825B4" w:rsidRDefault="00F825B4" w:rsidP="00120649">
      <w:pPr>
        <w:jc w:val="both"/>
        <w:rPr>
          <w:rFonts w:ascii="Times New Roman" w:hAnsi="Times New Roman" w:cs="Times New Roman"/>
          <w:sz w:val="28"/>
          <w:szCs w:val="28"/>
        </w:rPr>
      </w:pPr>
      <w:r>
        <w:rPr>
          <w:rFonts w:ascii="Times New Roman" w:hAnsi="Times New Roman" w:cs="Times New Roman"/>
          <w:sz w:val="28"/>
          <w:szCs w:val="28"/>
        </w:rPr>
        <w:t xml:space="preserve">        В конце </w:t>
      </w:r>
      <w:r>
        <w:rPr>
          <w:rFonts w:ascii="Times New Roman" w:hAnsi="Times New Roman" w:cs="Times New Roman"/>
          <w:sz w:val="28"/>
          <w:szCs w:val="28"/>
          <w:lang w:val="en-US"/>
        </w:rPr>
        <w:t>I</w:t>
      </w:r>
      <w:r>
        <w:rPr>
          <w:rFonts w:ascii="Times New Roman" w:hAnsi="Times New Roman" w:cs="Times New Roman"/>
          <w:sz w:val="28"/>
          <w:szCs w:val="28"/>
        </w:rPr>
        <w:t xml:space="preserve"> квартала 2015 года запланировано открытие</w:t>
      </w:r>
      <w:r>
        <w:rPr>
          <w:rFonts w:ascii="Times New Roman" w:hAnsi="Times New Roman" w:cs="Times New Roman"/>
          <w:bCs/>
          <w:sz w:val="28"/>
          <w:szCs w:val="28"/>
        </w:rPr>
        <w:t xml:space="preserve"> детского</w:t>
      </w:r>
      <w:r>
        <w:rPr>
          <w:rFonts w:ascii="Times New Roman" w:hAnsi="Times New Roman" w:cs="Times New Roman"/>
          <w:sz w:val="28"/>
          <w:szCs w:val="28"/>
        </w:rPr>
        <w:t xml:space="preserve"> </w:t>
      </w:r>
      <w:r>
        <w:rPr>
          <w:rFonts w:ascii="Times New Roman" w:hAnsi="Times New Roman" w:cs="Times New Roman"/>
          <w:bCs/>
          <w:sz w:val="28"/>
          <w:szCs w:val="28"/>
        </w:rPr>
        <w:t>сада по адресу: улица Академика</w:t>
      </w:r>
      <w:r>
        <w:rPr>
          <w:rFonts w:ascii="Times New Roman" w:hAnsi="Times New Roman" w:cs="Times New Roman"/>
          <w:sz w:val="28"/>
          <w:szCs w:val="28"/>
        </w:rPr>
        <w:t xml:space="preserve"> </w:t>
      </w:r>
      <w:r>
        <w:rPr>
          <w:rFonts w:ascii="Times New Roman" w:hAnsi="Times New Roman" w:cs="Times New Roman"/>
          <w:bCs/>
          <w:sz w:val="28"/>
          <w:szCs w:val="28"/>
        </w:rPr>
        <w:t>Виноградова</w:t>
      </w:r>
      <w:r>
        <w:rPr>
          <w:rFonts w:ascii="Times New Roman" w:hAnsi="Times New Roman" w:cs="Times New Roman"/>
          <w:sz w:val="28"/>
          <w:szCs w:val="28"/>
        </w:rPr>
        <w:t>, 5.</w:t>
      </w:r>
    </w:p>
    <w:p w:rsidR="00F825B4" w:rsidRDefault="00F825B4" w:rsidP="00120649">
      <w:pPr>
        <w:ind w:right="-1"/>
        <w:jc w:val="both"/>
        <w:rPr>
          <w:rFonts w:ascii="Times New Roman" w:eastAsia="Calibri" w:hAnsi="Times New Roman" w:cs="Times New Roman"/>
          <w:sz w:val="28"/>
          <w:szCs w:val="28"/>
        </w:rPr>
      </w:pPr>
      <w:r>
        <w:rPr>
          <w:rFonts w:ascii="Times New Roman" w:hAnsi="Times New Roman" w:cs="Times New Roman"/>
          <w:b/>
          <w:sz w:val="32"/>
          <w:szCs w:val="32"/>
        </w:rPr>
        <w:t xml:space="preserve">      </w:t>
      </w:r>
      <w:r>
        <w:rPr>
          <w:rFonts w:ascii="Times New Roman" w:hAnsi="Times New Roman" w:cs="Times New Roman"/>
          <w:sz w:val="28"/>
          <w:szCs w:val="28"/>
        </w:rPr>
        <w:t xml:space="preserve">На территории района Теплый Стан ведется строительство </w:t>
      </w:r>
      <w:r>
        <w:rPr>
          <w:rFonts w:ascii="Times New Roman" w:eastAsia="Calibri" w:hAnsi="Times New Roman" w:cs="Times New Roman"/>
          <w:sz w:val="28"/>
          <w:szCs w:val="28"/>
        </w:rPr>
        <w:t>торгово-досугового центра по Ленинскому проспекту вл. 123, корп.1 на пересечении с ул. Островитянова и ТЦ Верный на ул. Островитянова вл. 2.</w:t>
      </w:r>
    </w:p>
    <w:p w:rsidR="00713998" w:rsidRDefault="00611591" w:rsidP="00120649">
      <w:pPr>
        <w:jc w:val="both"/>
        <w:rPr>
          <w:rFonts w:ascii="Times New Roman" w:hAnsi="Times New Roman" w:cs="Times New Roman"/>
          <w:sz w:val="28"/>
          <w:szCs w:val="28"/>
        </w:rPr>
      </w:pPr>
      <w:r>
        <w:rPr>
          <w:rFonts w:ascii="Times New Roman" w:hAnsi="Times New Roman" w:cs="Times New Roman"/>
          <w:sz w:val="28"/>
          <w:szCs w:val="28"/>
        </w:rPr>
        <w:t xml:space="preserve">       </w:t>
      </w:r>
      <w:r w:rsidR="00713998" w:rsidRPr="00120649">
        <w:rPr>
          <w:rFonts w:ascii="Times New Roman" w:hAnsi="Times New Roman" w:cs="Times New Roman"/>
          <w:sz w:val="28"/>
          <w:szCs w:val="28"/>
        </w:rPr>
        <w:t>Подземная автостоянка</w:t>
      </w:r>
      <w:r w:rsidR="00120649">
        <w:rPr>
          <w:rFonts w:ascii="Times New Roman" w:hAnsi="Times New Roman" w:cs="Times New Roman"/>
          <w:sz w:val="28"/>
          <w:szCs w:val="28"/>
        </w:rPr>
        <w:t>,</w:t>
      </w:r>
      <w:r w:rsidR="00713998" w:rsidRPr="00120649">
        <w:rPr>
          <w:rFonts w:ascii="Times New Roman" w:hAnsi="Times New Roman" w:cs="Times New Roman"/>
          <w:sz w:val="28"/>
          <w:szCs w:val="28"/>
        </w:rPr>
        <w:t xml:space="preserve"> </w:t>
      </w:r>
      <w:r w:rsidR="00120649">
        <w:rPr>
          <w:rFonts w:ascii="Times New Roman" w:hAnsi="Times New Roman" w:cs="Times New Roman"/>
          <w:sz w:val="28"/>
          <w:szCs w:val="28"/>
        </w:rPr>
        <w:t>р</w:t>
      </w:r>
      <w:r w:rsidR="00713998">
        <w:rPr>
          <w:rFonts w:ascii="Times New Roman" w:hAnsi="Times New Roman" w:cs="Times New Roman"/>
          <w:sz w:val="28"/>
          <w:szCs w:val="28"/>
        </w:rPr>
        <w:t>асположенная</w:t>
      </w:r>
      <w:r w:rsidR="00713998">
        <w:rPr>
          <w:rFonts w:ascii="Times New Roman" w:hAnsi="Times New Roman" w:cs="Times New Roman"/>
          <w:b/>
          <w:sz w:val="32"/>
          <w:szCs w:val="32"/>
        </w:rPr>
        <w:t xml:space="preserve"> </w:t>
      </w:r>
      <w:r w:rsidR="00713998">
        <w:rPr>
          <w:rFonts w:ascii="Times New Roman" w:hAnsi="Times New Roman" w:cs="Times New Roman"/>
          <w:sz w:val="28"/>
          <w:szCs w:val="28"/>
        </w:rPr>
        <w:t>по адресу: ул. Академика Виноградова, дом 5 подземная автостоянка</w:t>
      </w:r>
      <w:r w:rsidR="00713998">
        <w:rPr>
          <w:rFonts w:ascii="Times New Roman" w:hAnsi="Times New Roman" w:cs="Times New Roman"/>
          <w:b/>
          <w:sz w:val="32"/>
          <w:szCs w:val="32"/>
        </w:rPr>
        <w:t xml:space="preserve"> </w:t>
      </w:r>
      <w:r w:rsidR="00713998">
        <w:rPr>
          <w:rFonts w:ascii="Times New Roman" w:eastAsia="Times New Roman" w:hAnsi="Times New Roman" w:cs="Times New Roman"/>
          <w:sz w:val="28"/>
          <w:szCs w:val="28"/>
        </w:rPr>
        <w:t xml:space="preserve">на 414 м/мест после сдачи в собственность города, Департаментом городского имущества города Москвы (ДГИ) будет передана на баланс </w:t>
      </w:r>
      <w:r w:rsidR="00713998">
        <w:rPr>
          <w:rFonts w:ascii="Times New Roman" w:hAnsi="Times New Roman" w:cs="Times New Roman"/>
          <w:bCs/>
          <w:sz w:val="28"/>
          <w:szCs w:val="28"/>
        </w:rPr>
        <w:t>ГУП</w:t>
      </w:r>
      <w:r w:rsidR="00713998">
        <w:rPr>
          <w:rFonts w:ascii="Times New Roman" w:hAnsi="Times New Roman" w:cs="Times New Roman"/>
          <w:sz w:val="28"/>
          <w:szCs w:val="28"/>
        </w:rPr>
        <w:t xml:space="preserve"> г. </w:t>
      </w:r>
      <w:r w:rsidR="00713998">
        <w:rPr>
          <w:rFonts w:ascii="Times New Roman" w:hAnsi="Times New Roman" w:cs="Times New Roman"/>
          <w:bCs/>
          <w:sz w:val="28"/>
          <w:szCs w:val="28"/>
        </w:rPr>
        <w:t>Москвы</w:t>
      </w:r>
      <w:r w:rsidR="00713998">
        <w:rPr>
          <w:rFonts w:ascii="Times New Roman" w:hAnsi="Times New Roman" w:cs="Times New Roman"/>
          <w:sz w:val="28"/>
          <w:szCs w:val="28"/>
        </w:rPr>
        <w:t xml:space="preserve"> «</w:t>
      </w:r>
      <w:r w:rsidR="00713998">
        <w:rPr>
          <w:rFonts w:ascii="Times New Roman" w:hAnsi="Times New Roman" w:cs="Times New Roman"/>
          <w:bCs/>
          <w:sz w:val="28"/>
          <w:szCs w:val="28"/>
        </w:rPr>
        <w:t>Дирекция</w:t>
      </w:r>
      <w:r w:rsidR="00713998">
        <w:rPr>
          <w:rFonts w:ascii="Times New Roman" w:hAnsi="Times New Roman" w:cs="Times New Roman"/>
          <w:sz w:val="28"/>
          <w:szCs w:val="28"/>
        </w:rPr>
        <w:t xml:space="preserve"> </w:t>
      </w:r>
      <w:r w:rsidR="00713998">
        <w:rPr>
          <w:rFonts w:ascii="Times New Roman" w:hAnsi="Times New Roman" w:cs="Times New Roman"/>
          <w:bCs/>
          <w:sz w:val="28"/>
          <w:szCs w:val="28"/>
        </w:rPr>
        <w:t>гаражного</w:t>
      </w:r>
      <w:r w:rsidR="00713998">
        <w:rPr>
          <w:rFonts w:ascii="Times New Roman" w:hAnsi="Times New Roman" w:cs="Times New Roman"/>
          <w:sz w:val="28"/>
          <w:szCs w:val="28"/>
        </w:rPr>
        <w:t xml:space="preserve"> </w:t>
      </w:r>
      <w:r w:rsidR="00713998">
        <w:rPr>
          <w:rFonts w:ascii="Times New Roman" w:hAnsi="Times New Roman" w:cs="Times New Roman"/>
          <w:bCs/>
          <w:sz w:val="28"/>
          <w:szCs w:val="28"/>
        </w:rPr>
        <w:t>строительства</w:t>
      </w:r>
      <w:r w:rsidR="00713998">
        <w:rPr>
          <w:rFonts w:ascii="Times New Roman" w:hAnsi="Times New Roman" w:cs="Times New Roman"/>
          <w:sz w:val="28"/>
          <w:szCs w:val="28"/>
        </w:rPr>
        <w:t>» для дальнейшего распределения машиномест в соответствии с нормативными документами города Москвы.</w:t>
      </w:r>
      <w:r w:rsidR="00713998">
        <w:rPr>
          <w:rFonts w:ascii="Times New Roman" w:eastAsia="Times New Roman" w:hAnsi="Times New Roman" w:cs="Times New Roman"/>
          <w:sz w:val="28"/>
          <w:szCs w:val="28"/>
        </w:rPr>
        <w:t xml:space="preserve"> </w:t>
      </w:r>
      <w:r w:rsidR="00713998">
        <w:rPr>
          <w:rFonts w:ascii="Times New Roman" w:hAnsi="Times New Roman" w:cs="Times New Roman"/>
          <w:sz w:val="28"/>
          <w:szCs w:val="28"/>
        </w:rPr>
        <w:t xml:space="preserve">Сдача объекта запланирована на конец </w:t>
      </w:r>
      <w:r w:rsidR="00713998">
        <w:rPr>
          <w:rFonts w:ascii="Times New Roman" w:hAnsi="Times New Roman" w:cs="Times New Roman"/>
          <w:sz w:val="28"/>
          <w:szCs w:val="28"/>
          <w:lang w:val="en-US"/>
        </w:rPr>
        <w:t>I</w:t>
      </w:r>
      <w:r w:rsidR="00713998">
        <w:rPr>
          <w:rFonts w:ascii="Times New Roman" w:hAnsi="Times New Roman" w:cs="Times New Roman"/>
          <w:sz w:val="28"/>
          <w:szCs w:val="28"/>
        </w:rPr>
        <w:t xml:space="preserve"> квартала 2015 года.</w:t>
      </w:r>
    </w:p>
    <w:p w:rsidR="00713998" w:rsidRDefault="00977A83" w:rsidP="00120649">
      <w:pPr>
        <w:jc w:val="both"/>
        <w:rPr>
          <w:rFonts w:ascii="Times New Roman" w:hAnsi="Times New Roman" w:cs="Times New Roman"/>
          <w:sz w:val="28"/>
          <w:szCs w:val="28"/>
        </w:rPr>
      </w:pPr>
      <w:r>
        <w:rPr>
          <w:rFonts w:ascii="Times New Roman" w:hAnsi="Times New Roman" w:cs="Times New Roman"/>
          <w:sz w:val="28"/>
          <w:szCs w:val="28"/>
        </w:rPr>
        <w:t xml:space="preserve">       В течении истекшего года не разрешился вопрос с недостроенной </w:t>
      </w:r>
      <w:r w:rsidR="00713998">
        <w:rPr>
          <w:rFonts w:ascii="Times New Roman" w:eastAsia="Times New Roman" w:hAnsi="Times New Roman" w:cs="Times New Roman"/>
          <w:sz w:val="28"/>
          <w:szCs w:val="28"/>
        </w:rPr>
        <w:t>механизированной автостоянк</w:t>
      </w:r>
      <w:r>
        <w:rPr>
          <w:rFonts w:ascii="Times New Roman" w:eastAsia="Times New Roman" w:hAnsi="Times New Roman" w:cs="Times New Roman"/>
          <w:sz w:val="28"/>
          <w:szCs w:val="28"/>
        </w:rPr>
        <w:t xml:space="preserve">ой </w:t>
      </w:r>
      <w:r w:rsidR="00713998">
        <w:rPr>
          <w:rFonts w:ascii="Times New Roman" w:eastAsia="Times New Roman" w:hAnsi="Times New Roman" w:cs="Times New Roman"/>
          <w:sz w:val="28"/>
          <w:szCs w:val="28"/>
        </w:rPr>
        <w:t xml:space="preserve">открытого типа, расположенной по </w:t>
      </w:r>
      <w:r w:rsidR="00713998">
        <w:rPr>
          <w:rFonts w:ascii="Times New Roman" w:hAnsi="Times New Roman" w:cs="Times New Roman"/>
          <w:sz w:val="28"/>
          <w:szCs w:val="28"/>
        </w:rPr>
        <w:t xml:space="preserve">адресу: </w:t>
      </w:r>
      <w:r w:rsidR="00713998">
        <w:rPr>
          <w:rFonts w:ascii="Times New Roman" w:eastAsia="Times New Roman" w:hAnsi="Times New Roman" w:cs="Times New Roman"/>
          <w:sz w:val="28"/>
          <w:szCs w:val="28"/>
        </w:rPr>
        <w:t xml:space="preserve">улица Генерала Тюленева, вл. 2. </w:t>
      </w:r>
      <w:r w:rsidR="00713998">
        <w:rPr>
          <w:rFonts w:ascii="Times New Roman" w:hAnsi="Times New Roman" w:cs="Times New Roman"/>
          <w:sz w:val="28"/>
          <w:szCs w:val="28"/>
        </w:rPr>
        <w:t>В настоящий момент ведутся судебные тяжбы между техническим и генеральным подрядчиком в связи с нарушением технологии строительства. На данный момент судьба данного объекта не определена.</w:t>
      </w:r>
    </w:p>
    <w:p w:rsidR="00977A83" w:rsidRDefault="00977A83" w:rsidP="00977A83">
      <w:pPr>
        <w:jc w:val="both"/>
        <w:rPr>
          <w:rFonts w:ascii="Times New Roman" w:hAnsi="Times New Roman" w:cs="Times New Roman"/>
          <w:b/>
          <w:sz w:val="32"/>
          <w:szCs w:val="32"/>
        </w:rPr>
      </w:pPr>
      <w:r>
        <w:rPr>
          <w:rFonts w:ascii="Times New Roman" w:hAnsi="Times New Roman" w:cs="Times New Roman"/>
          <w:sz w:val="28"/>
          <w:szCs w:val="28"/>
        </w:rPr>
        <w:t xml:space="preserve">      В рамках строительства участка линейного объекта улично-дорожной сети–транспортная развязка «Транспортная развязка на пересечении Новоясеневского проспекта с Профсоюзной улицей в двух уровнях» производились работы по строительству подземных пешеходных переходов с адресным ориентиром: ул. Теплый Стан и ул. Профсоюзная, д.156, корп.1 и надземных переходов на ул. Профсоюзная. Срок по вводу в эксплуатацию указанных переходов сорван. В настоящий момент продолжаются судебные тяжбы Департамента строительства города Москвы с ОАО «Мосинжстрой» с целью расторжения государственного контракта и определения подрядной организации по результатам торгов.</w:t>
      </w:r>
    </w:p>
    <w:p w:rsidR="00713998" w:rsidRDefault="00977A83" w:rsidP="0012064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13998">
        <w:rPr>
          <w:rFonts w:ascii="Times New Roman" w:eastAsia="Times New Roman" w:hAnsi="Times New Roman" w:cs="Times New Roman"/>
          <w:sz w:val="28"/>
          <w:szCs w:val="28"/>
        </w:rPr>
        <w:t>Распоряжением Правительства Москвы от 16 декабря 2008 года по адресу: ул. Профсоюзная, между домом 130, корп.5 и домом 132, корп.6 предусмотрено строительство храма Иверской иконы Божией Матери общей площадью не более 2500 кв.м и высотой не более 35 м. В соответствии с графиком, утвержденным Финансово-Хозяйственным Управлением Русской Православной Церкви, проектирование данного объекта запланировано в 2015 году. В 2014 году на стройплощадке обустроен забор и установлены строительные бытовки, ведется строительство временного храма.</w:t>
      </w:r>
      <w:r>
        <w:rPr>
          <w:rFonts w:ascii="Times New Roman" w:eastAsia="Times New Roman" w:hAnsi="Times New Roman" w:cs="Times New Roman"/>
          <w:sz w:val="28"/>
          <w:szCs w:val="28"/>
        </w:rPr>
        <w:t xml:space="preserve"> Строительство храма вызывает неоднозначную реакцию жителей близлежащих домов</w:t>
      </w:r>
      <w:r w:rsidR="00733E6A">
        <w:rPr>
          <w:rFonts w:ascii="Times New Roman" w:eastAsia="Times New Roman" w:hAnsi="Times New Roman" w:cs="Times New Roman"/>
          <w:sz w:val="28"/>
          <w:szCs w:val="28"/>
        </w:rPr>
        <w:t>.</w:t>
      </w:r>
    </w:p>
    <w:p w:rsidR="00713998" w:rsidRDefault="00977A83" w:rsidP="00120649">
      <w:pPr>
        <w:jc w:val="both"/>
        <w:rPr>
          <w:rFonts w:ascii="Times New Roman" w:hAnsi="Times New Roman" w:cs="Times New Roman"/>
          <w:b/>
          <w:sz w:val="32"/>
          <w:szCs w:val="32"/>
        </w:rPr>
      </w:pPr>
      <w:r>
        <w:rPr>
          <w:rFonts w:ascii="Times New Roman" w:hAnsi="Times New Roman" w:cs="Times New Roman"/>
          <w:sz w:val="28"/>
          <w:szCs w:val="28"/>
        </w:rPr>
        <w:t xml:space="preserve">       </w:t>
      </w:r>
      <w:r w:rsidR="00713998">
        <w:rPr>
          <w:rFonts w:ascii="Times New Roman" w:hAnsi="Times New Roman" w:cs="Times New Roman"/>
          <w:sz w:val="28"/>
          <w:szCs w:val="28"/>
        </w:rPr>
        <w:t>В 201</w:t>
      </w:r>
      <w:r w:rsidR="00197CAA">
        <w:rPr>
          <w:rFonts w:ascii="Times New Roman" w:hAnsi="Times New Roman" w:cs="Times New Roman"/>
          <w:sz w:val="28"/>
          <w:szCs w:val="28"/>
        </w:rPr>
        <w:t>4</w:t>
      </w:r>
      <w:r w:rsidR="00713998">
        <w:rPr>
          <w:rFonts w:ascii="Times New Roman" w:hAnsi="Times New Roman" w:cs="Times New Roman"/>
          <w:sz w:val="28"/>
          <w:szCs w:val="28"/>
        </w:rPr>
        <w:t xml:space="preserve"> году планир</w:t>
      </w:r>
      <w:r w:rsidR="00197CAA">
        <w:rPr>
          <w:rFonts w:ascii="Times New Roman" w:hAnsi="Times New Roman" w:cs="Times New Roman"/>
          <w:sz w:val="28"/>
          <w:szCs w:val="28"/>
        </w:rPr>
        <w:t>овалось</w:t>
      </w:r>
      <w:r w:rsidR="00713998">
        <w:rPr>
          <w:rFonts w:ascii="Times New Roman" w:hAnsi="Times New Roman" w:cs="Times New Roman"/>
          <w:sz w:val="28"/>
          <w:szCs w:val="28"/>
        </w:rPr>
        <w:t xml:space="preserve"> строительств</w:t>
      </w:r>
      <w:r w:rsidR="00197CAA">
        <w:rPr>
          <w:rFonts w:ascii="Times New Roman" w:hAnsi="Times New Roman" w:cs="Times New Roman"/>
          <w:sz w:val="28"/>
          <w:szCs w:val="28"/>
        </w:rPr>
        <w:t>о</w:t>
      </w:r>
      <w:r w:rsidR="00713998">
        <w:rPr>
          <w:rFonts w:ascii="Times New Roman" w:hAnsi="Times New Roman" w:cs="Times New Roman"/>
          <w:sz w:val="28"/>
          <w:szCs w:val="28"/>
        </w:rPr>
        <w:t xml:space="preserve"> гостиницы на 300 мест по адресу: ул. Профсоюзная, вл. 128, в целях реализации постановления Правительства Москвы от 14.04.2009 г. № 305-ПП «О Генеральной схеме размещения гостиниц в городе Москве» Департаментом городского имущества города Москвы с ООО «Одис» заключен договор аренды земельного участка, площадь. 1200 кв.м, сроком  до 14 августа 2056 г. (на 49 лет). В настоящий момент строительные работы не ведутся.</w:t>
      </w:r>
      <w:r w:rsidR="00733E6A">
        <w:rPr>
          <w:rFonts w:ascii="Times New Roman" w:hAnsi="Times New Roman" w:cs="Times New Roman"/>
          <w:sz w:val="28"/>
          <w:szCs w:val="28"/>
        </w:rPr>
        <w:t xml:space="preserve"> Жители района активно выступают против строительства гостиницы.</w:t>
      </w:r>
    </w:p>
    <w:p w:rsidR="00CB7AF4" w:rsidRPr="003628C1" w:rsidRDefault="00CB7AF4" w:rsidP="00120649">
      <w:pPr>
        <w:pStyle w:val="a5"/>
        <w:tabs>
          <w:tab w:val="left" w:pos="0"/>
        </w:tabs>
        <w:spacing w:line="240" w:lineRule="auto"/>
        <w:ind w:left="0"/>
        <w:jc w:val="both"/>
        <w:rPr>
          <w:rFonts w:ascii="Times New Roman" w:hAnsi="Times New Roman" w:cs="Times New Roman"/>
          <w:b/>
          <w:sz w:val="28"/>
          <w:szCs w:val="28"/>
        </w:rPr>
      </w:pPr>
    </w:p>
    <w:p w:rsidR="00B6767A" w:rsidRPr="00F43699" w:rsidRDefault="00713998" w:rsidP="001206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744796" w:rsidRPr="00F43699">
        <w:rPr>
          <w:rFonts w:ascii="Times New Roman" w:hAnsi="Times New Roman" w:cs="Times New Roman"/>
          <w:b/>
          <w:sz w:val="28"/>
          <w:szCs w:val="28"/>
        </w:rPr>
        <w:t>В области с</w:t>
      </w:r>
      <w:r w:rsidR="00D2362C" w:rsidRPr="00F43699">
        <w:rPr>
          <w:rFonts w:ascii="Times New Roman" w:hAnsi="Times New Roman" w:cs="Times New Roman"/>
          <w:b/>
          <w:sz w:val="28"/>
          <w:szCs w:val="28"/>
        </w:rPr>
        <w:t>оциальн</w:t>
      </w:r>
      <w:r w:rsidR="00744796" w:rsidRPr="00F43699">
        <w:rPr>
          <w:rFonts w:ascii="Times New Roman" w:hAnsi="Times New Roman" w:cs="Times New Roman"/>
          <w:b/>
          <w:sz w:val="28"/>
          <w:szCs w:val="28"/>
        </w:rPr>
        <w:t>ой</w:t>
      </w:r>
      <w:r w:rsidR="00B6767A" w:rsidRPr="00F43699">
        <w:rPr>
          <w:rFonts w:ascii="Times New Roman" w:hAnsi="Times New Roman" w:cs="Times New Roman"/>
          <w:b/>
          <w:sz w:val="28"/>
          <w:szCs w:val="28"/>
        </w:rPr>
        <w:t xml:space="preserve"> </w:t>
      </w:r>
      <w:r w:rsidR="00744796" w:rsidRPr="00F43699">
        <w:rPr>
          <w:rFonts w:ascii="Times New Roman" w:hAnsi="Times New Roman" w:cs="Times New Roman"/>
          <w:b/>
          <w:sz w:val="28"/>
          <w:szCs w:val="28"/>
        </w:rPr>
        <w:t>сферы</w:t>
      </w:r>
      <w:r w:rsidR="00B6767A" w:rsidRPr="00F43699">
        <w:rPr>
          <w:rFonts w:ascii="Times New Roman" w:hAnsi="Times New Roman" w:cs="Times New Roman"/>
          <w:b/>
          <w:sz w:val="28"/>
          <w:szCs w:val="28"/>
        </w:rPr>
        <w:t>.</w:t>
      </w:r>
    </w:p>
    <w:p w:rsidR="000D31A3" w:rsidRPr="000D31A3" w:rsidRDefault="000D31A3" w:rsidP="00120649">
      <w:pPr>
        <w:pStyle w:val="a5"/>
        <w:ind w:left="0" w:firstLine="708"/>
        <w:jc w:val="both"/>
        <w:rPr>
          <w:rFonts w:ascii="Times New Roman" w:hAnsi="Times New Roman"/>
          <w:sz w:val="28"/>
          <w:szCs w:val="28"/>
        </w:rPr>
      </w:pPr>
      <w:r w:rsidRPr="000D31A3">
        <w:rPr>
          <w:rFonts w:ascii="Times New Roman" w:hAnsi="Times New Roman"/>
          <w:sz w:val="28"/>
          <w:szCs w:val="28"/>
        </w:rPr>
        <w:t xml:space="preserve">В 2014 году  </w:t>
      </w:r>
      <w:r w:rsidRPr="00196E34">
        <w:rPr>
          <w:rFonts w:ascii="Times New Roman" w:hAnsi="Times New Roman"/>
          <w:b/>
          <w:sz w:val="28"/>
          <w:szCs w:val="28"/>
        </w:rPr>
        <w:t>оказана  единовременная материальная помощь</w:t>
      </w:r>
      <w:r w:rsidRPr="000D31A3">
        <w:rPr>
          <w:rFonts w:ascii="Times New Roman" w:hAnsi="Times New Roman"/>
          <w:sz w:val="28"/>
          <w:szCs w:val="28"/>
        </w:rPr>
        <w:t xml:space="preserve"> в дополнительном обеспечении лекарственными препаратами, на ритуальные услуги, на товары длительного пользования и продукты питания 249  малообеспеченным жителям района на сумму 2330,0 тыс</w:t>
      </w:r>
      <w:r>
        <w:rPr>
          <w:rFonts w:ascii="Times New Roman" w:hAnsi="Times New Roman"/>
          <w:sz w:val="28"/>
          <w:szCs w:val="28"/>
        </w:rPr>
        <w:t>.</w:t>
      </w:r>
      <w:r w:rsidRPr="000D31A3">
        <w:rPr>
          <w:rFonts w:ascii="Times New Roman" w:hAnsi="Times New Roman"/>
          <w:sz w:val="28"/>
          <w:szCs w:val="28"/>
        </w:rPr>
        <w:t xml:space="preserve"> руб</w:t>
      </w:r>
      <w:r>
        <w:rPr>
          <w:rFonts w:ascii="Times New Roman" w:hAnsi="Times New Roman"/>
          <w:sz w:val="28"/>
          <w:szCs w:val="28"/>
        </w:rPr>
        <w:t>.</w:t>
      </w:r>
      <w:r w:rsidRPr="000D31A3">
        <w:rPr>
          <w:rFonts w:ascii="Times New Roman" w:hAnsi="Times New Roman"/>
          <w:sz w:val="28"/>
          <w:szCs w:val="28"/>
        </w:rPr>
        <w:t xml:space="preserve">, из них 24 ветеранам и инвалидам ВОВ. </w:t>
      </w:r>
      <w:r w:rsidRPr="00196E34">
        <w:rPr>
          <w:rFonts w:ascii="Times New Roman" w:hAnsi="Times New Roman"/>
          <w:b/>
          <w:sz w:val="28"/>
          <w:szCs w:val="28"/>
        </w:rPr>
        <w:t>Проведены ремонтные работы</w:t>
      </w:r>
      <w:r w:rsidRPr="000D31A3">
        <w:rPr>
          <w:rFonts w:ascii="Times New Roman" w:hAnsi="Times New Roman"/>
          <w:sz w:val="28"/>
          <w:szCs w:val="28"/>
        </w:rPr>
        <w:t xml:space="preserve"> в   26  квартирах на сумму 1546.1 тыс</w:t>
      </w:r>
      <w:r>
        <w:rPr>
          <w:rFonts w:ascii="Times New Roman" w:hAnsi="Times New Roman"/>
          <w:sz w:val="28"/>
          <w:szCs w:val="28"/>
        </w:rPr>
        <w:t>.</w:t>
      </w:r>
      <w:r w:rsidRPr="000D31A3">
        <w:rPr>
          <w:rFonts w:ascii="Times New Roman" w:hAnsi="Times New Roman"/>
          <w:sz w:val="28"/>
          <w:szCs w:val="28"/>
        </w:rPr>
        <w:t xml:space="preserve"> руб</w:t>
      </w:r>
      <w:r>
        <w:rPr>
          <w:rFonts w:ascii="Times New Roman" w:hAnsi="Times New Roman"/>
          <w:sz w:val="28"/>
          <w:szCs w:val="28"/>
        </w:rPr>
        <w:t>.</w:t>
      </w:r>
      <w:r w:rsidRPr="000D31A3">
        <w:rPr>
          <w:rFonts w:ascii="Times New Roman" w:hAnsi="Times New Roman"/>
          <w:sz w:val="28"/>
          <w:szCs w:val="28"/>
        </w:rPr>
        <w:t>, из них в 24-х квартирах ветеранов и участниках ВОВ и ремонт 1 помещения для детей-сирот и детей, оставшихся без попечения родителей  на привлеченные средства (250,0 тыс</w:t>
      </w:r>
      <w:r>
        <w:rPr>
          <w:rFonts w:ascii="Times New Roman" w:hAnsi="Times New Roman"/>
          <w:sz w:val="28"/>
          <w:szCs w:val="28"/>
        </w:rPr>
        <w:t>.</w:t>
      </w:r>
      <w:r w:rsidRPr="000D31A3">
        <w:rPr>
          <w:rFonts w:ascii="Times New Roman" w:hAnsi="Times New Roman"/>
          <w:sz w:val="28"/>
          <w:szCs w:val="28"/>
        </w:rPr>
        <w:t xml:space="preserve"> руб</w:t>
      </w:r>
      <w:r>
        <w:rPr>
          <w:rFonts w:ascii="Times New Roman" w:hAnsi="Times New Roman"/>
          <w:sz w:val="28"/>
          <w:szCs w:val="28"/>
        </w:rPr>
        <w:t>.</w:t>
      </w:r>
      <w:r w:rsidRPr="000D31A3">
        <w:rPr>
          <w:rFonts w:ascii="Times New Roman" w:hAnsi="Times New Roman"/>
          <w:sz w:val="28"/>
          <w:szCs w:val="28"/>
        </w:rPr>
        <w:t>).</w:t>
      </w:r>
    </w:p>
    <w:p w:rsidR="00700E64" w:rsidRPr="00700E64" w:rsidRDefault="00700E64" w:rsidP="00947AAD">
      <w:pPr>
        <w:spacing w:after="0" w:line="240" w:lineRule="auto"/>
        <w:jc w:val="both"/>
        <w:rPr>
          <w:rFonts w:ascii="Times New Roman" w:hAnsi="Times New Roman" w:cs="Times New Roman"/>
          <w:sz w:val="28"/>
          <w:szCs w:val="28"/>
        </w:rPr>
      </w:pPr>
      <w:r w:rsidRPr="00700E64">
        <w:rPr>
          <w:rFonts w:ascii="Times New Roman" w:hAnsi="Times New Roman" w:cs="Times New Roman"/>
          <w:sz w:val="28"/>
          <w:szCs w:val="28"/>
        </w:rPr>
        <w:tab/>
      </w:r>
      <w:r w:rsidRPr="000D31A3">
        <w:rPr>
          <w:rFonts w:ascii="Times New Roman" w:hAnsi="Times New Roman" w:cs="Times New Roman"/>
          <w:b/>
          <w:sz w:val="28"/>
          <w:szCs w:val="28"/>
        </w:rPr>
        <w:t>В 2014 году  продолжена  работа с общественными организациями</w:t>
      </w:r>
      <w:r w:rsidRPr="00700E64">
        <w:rPr>
          <w:rFonts w:ascii="Times New Roman" w:hAnsi="Times New Roman" w:cs="Times New Roman"/>
          <w:sz w:val="28"/>
          <w:szCs w:val="28"/>
        </w:rPr>
        <w:t xml:space="preserve"> </w:t>
      </w:r>
      <w:r w:rsidRPr="000D31A3">
        <w:rPr>
          <w:rFonts w:ascii="Times New Roman" w:hAnsi="Times New Roman" w:cs="Times New Roman"/>
          <w:b/>
          <w:sz w:val="28"/>
          <w:szCs w:val="28"/>
        </w:rPr>
        <w:t>района</w:t>
      </w:r>
      <w:r w:rsidRPr="00700E64">
        <w:rPr>
          <w:rFonts w:ascii="Times New Roman" w:hAnsi="Times New Roman" w:cs="Times New Roman"/>
          <w:sz w:val="28"/>
          <w:szCs w:val="28"/>
        </w:rPr>
        <w:t>. На территории района осуществляют  свою деятельность 8 общественных организаций, насчитывающих более 8500 человек.         Управа района осуществляет тесное взаимодействие со всеми организациями, оказывая всестороннюю помощь, и реализую культурно- массовую  программу мероприятий.</w:t>
      </w:r>
    </w:p>
    <w:p w:rsidR="00700E64" w:rsidRPr="00700E64" w:rsidRDefault="00700E64" w:rsidP="00947AAD">
      <w:pPr>
        <w:spacing w:after="0" w:line="240" w:lineRule="auto"/>
        <w:jc w:val="both"/>
        <w:rPr>
          <w:rFonts w:ascii="Times New Roman" w:hAnsi="Times New Roman" w:cs="Times New Roman"/>
          <w:sz w:val="28"/>
          <w:szCs w:val="28"/>
        </w:rPr>
      </w:pPr>
      <w:r w:rsidRPr="00700E64">
        <w:rPr>
          <w:rFonts w:ascii="Times New Roman" w:hAnsi="Times New Roman" w:cs="Times New Roman"/>
          <w:sz w:val="28"/>
          <w:szCs w:val="28"/>
        </w:rPr>
        <w:t xml:space="preserve">           За истекший период выполнены ремонтные работы в  помещение Совета ветеранов (</w:t>
      </w:r>
      <w:r w:rsidR="000D31A3">
        <w:rPr>
          <w:rFonts w:ascii="Times New Roman" w:hAnsi="Times New Roman" w:cs="Times New Roman"/>
          <w:sz w:val="28"/>
          <w:szCs w:val="28"/>
        </w:rPr>
        <w:t>79</w:t>
      </w:r>
      <w:r w:rsidRPr="00700E64">
        <w:rPr>
          <w:rFonts w:ascii="Times New Roman" w:hAnsi="Times New Roman" w:cs="Times New Roman"/>
          <w:sz w:val="28"/>
          <w:szCs w:val="28"/>
        </w:rPr>
        <w:t>,0 тыс.руб</w:t>
      </w:r>
      <w:r w:rsidR="000D31A3">
        <w:rPr>
          <w:rFonts w:ascii="Times New Roman" w:hAnsi="Times New Roman" w:cs="Times New Roman"/>
          <w:sz w:val="28"/>
          <w:szCs w:val="28"/>
        </w:rPr>
        <w:t>.</w:t>
      </w:r>
      <w:r w:rsidRPr="00700E64">
        <w:rPr>
          <w:rFonts w:ascii="Times New Roman" w:hAnsi="Times New Roman" w:cs="Times New Roman"/>
          <w:sz w:val="28"/>
          <w:szCs w:val="28"/>
        </w:rPr>
        <w:t>), обеспечены оргтехникой Советы ветеранов №3,10,11, произведено вручение подарков (одеяла  и чайники) для участников ВОВ – юбиляров (90, 95, 100 лет) в количестве 340 человек</w:t>
      </w:r>
      <w:r w:rsidR="000D31A3">
        <w:rPr>
          <w:rFonts w:ascii="Times New Roman" w:hAnsi="Times New Roman" w:cs="Times New Roman"/>
          <w:sz w:val="28"/>
          <w:szCs w:val="28"/>
        </w:rPr>
        <w:t xml:space="preserve"> (199,5 тыс.руб.)</w:t>
      </w:r>
      <w:r w:rsidRPr="00700E64">
        <w:rPr>
          <w:rFonts w:ascii="Times New Roman" w:hAnsi="Times New Roman" w:cs="Times New Roman"/>
          <w:sz w:val="28"/>
          <w:szCs w:val="28"/>
        </w:rPr>
        <w:t xml:space="preserve"> </w:t>
      </w:r>
    </w:p>
    <w:p w:rsidR="00700E64" w:rsidRPr="00700E64" w:rsidRDefault="00700E64" w:rsidP="00947AAD">
      <w:pPr>
        <w:spacing w:after="0" w:line="240" w:lineRule="auto"/>
        <w:jc w:val="both"/>
        <w:rPr>
          <w:rFonts w:ascii="Times New Roman" w:hAnsi="Times New Roman" w:cs="Times New Roman"/>
          <w:bCs/>
          <w:sz w:val="28"/>
          <w:szCs w:val="28"/>
        </w:rPr>
      </w:pPr>
      <w:r w:rsidRPr="00700E64">
        <w:rPr>
          <w:rFonts w:ascii="Times New Roman" w:hAnsi="Times New Roman" w:cs="Times New Roman"/>
          <w:sz w:val="28"/>
          <w:szCs w:val="28"/>
        </w:rPr>
        <w:lastRenderedPageBreak/>
        <w:t xml:space="preserve">       В рамках празднования памятных дат и дней воинской славы управой района проведены праздничные благотворительные обеды,  в которых приняли участие более 450 ветеранов и членов общественных организаций, кроме того в течение года управа района  проводила обеспечение членов общественных организаций продовольственными наборами (более 700 шт.) куличами (300 шт.).</w:t>
      </w:r>
      <w:r w:rsidRPr="00700E64">
        <w:rPr>
          <w:rFonts w:ascii="Times New Roman" w:hAnsi="Times New Roman" w:cs="Times New Roman"/>
          <w:bCs/>
          <w:sz w:val="28"/>
          <w:szCs w:val="28"/>
        </w:rPr>
        <w:t xml:space="preserve"> </w:t>
      </w:r>
    </w:p>
    <w:p w:rsidR="00151F36" w:rsidRPr="003628C1" w:rsidRDefault="00151F36" w:rsidP="00947AAD">
      <w:pPr>
        <w:spacing w:after="0" w:line="240" w:lineRule="auto"/>
        <w:ind w:firstLine="708"/>
        <w:jc w:val="both"/>
        <w:rPr>
          <w:rFonts w:ascii="Times New Roman" w:hAnsi="Times New Roman" w:cs="Times New Roman"/>
          <w:sz w:val="28"/>
          <w:szCs w:val="28"/>
        </w:rPr>
      </w:pPr>
      <w:r w:rsidRPr="003628C1">
        <w:rPr>
          <w:rFonts w:ascii="Times New Roman" w:hAnsi="Times New Roman" w:cs="Times New Roman"/>
          <w:sz w:val="28"/>
          <w:szCs w:val="28"/>
        </w:rPr>
        <w:t>Управой района Теплый Стан проводятся мероприятия, направленные на оформление имущественных прав на дополнительные площади под организацию работы с ветеранами для повышения эффективности работы  ветеранских организаций и улучшения условий для их работы.</w:t>
      </w:r>
    </w:p>
    <w:p w:rsidR="00151F36" w:rsidRPr="003628C1" w:rsidRDefault="000D31A3" w:rsidP="001206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151F36" w:rsidRPr="003628C1">
        <w:rPr>
          <w:rFonts w:ascii="Times New Roman" w:hAnsi="Times New Roman" w:cs="Times New Roman"/>
          <w:sz w:val="28"/>
          <w:szCs w:val="28"/>
        </w:rPr>
        <w:t xml:space="preserve">одготовлены технико-экономические обоснования наделения </w:t>
      </w:r>
    </w:p>
    <w:p w:rsidR="00151F36" w:rsidRPr="003628C1" w:rsidRDefault="00151F36" w:rsidP="00120649">
      <w:pPr>
        <w:spacing w:after="0" w:line="240" w:lineRule="auto"/>
        <w:jc w:val="both"/>
        <w:rPr>
          <w:rFonts w:ascii="Times New Roman" w:hAnsi="Times New Roman" w:cs="Times New Roman"/>
          <w:sz w:val="28"/>
          <w:szCs w:val="28"/>
        </w:rPr>
      </w:pPr>
      <w:r w:rsidRPr="003628C1">
        <w:rPr>
          <w:rFonts w:ascii="Times New Roman" w:hAnsi="Times New Roman" w:cs="Times New Roman"/>
          <w:sz w:val="28"/>
          <w:szCs w:val="28"/>
        </w:rPr>
        <w:t>управы района объектами нежилого фонда, расположенны</w:t>
      </w:r>
      <w:r w:rsidR="00700E64">
        <w:rPr>
          <w:rFonts w:ascii="Times New Roman" w:hAnsi="Times New Roman" w:cs="Times New Roman"/>
          <w:sz w:val="28"/>
          <w:szCs w:val="28"/>
        </w:rPr>
        <w:t>ми</w:t>
      </w:r>
      <w:r w:rsidRPr="003628C1">
        <w:rPr>
          <w:rFonts w:ascii="Times New Roman" w:hAnsi="Times New Roman" w:cs="Times New Roman"/>
          <w:sz w:val="28"/>
          <w:szCs w:val="28"/>
        </w:rPr>
        <w:t xml:space="preserve"> по адресам:</w:t>
      </w:r>
    </w:p>
    <w:p w:rsidR="00151F36" w:rsidRPr="003628C1" w:rsidRDefault="00151F36" w:rsidP="00120649">
      <w:pPr>
        <w:spacing w:after="0" w:line="240" w:lineRule="auto"/>
        <w:ind w:firstLine="708"/>
        <w:jc w:val="both"/>
        <w:rPr>
          <w:rFonts w:ascii="Times New Roman" w:hAnsi="Times New Roman" w:cs="Times New Roman"/>
          <w:sz w:val="28"/>
          <w:szCs w:val="28"/>
        </w:rPr>
      </w:pPr>
      <w:r w:rsidRPr="003628C1">
        <w:rPr>
          <w:rFonts w:ascii="Times New Roman" w:hAnsi="Times New Roman" w:cs="Times New Roman"/>
          <w:sz w:val="28"/>
          <w:szCs w:val="28"/>
        </w:rPr>
        <w:t>- ул. Теплый Стан, д. 9, корп. 4</w:t>
      </w:r>
    </w:p>
    <w:p w:rsidR="00151F36" w:rsidRPr="003628C1" w:rsidRDefault="00151F36" w:rsidP="00120649">
      <w:pPr>
        <w:spacing w:after="0" w:line="240" w:lineRule="auto"/>
        <w:jc w:val="both"/>
        <w:rPr>
          <w:rFonts w:ascii="Times New Roman" w:hAnsi="Times New Roman" w:cs="Times New Roman"/>
          <w:sz w:val="28"/>
          <w:szCs w:val="28"/>
        </w:rPr>
      </w:pPr>
      <w:r w:rsidRPr="003628C1">
        <w:rPr>
          <w:rFonts w:ascii="Times New Roman" w:hAnsi="Times New Roman" w:cs="Times New Roman"/>
          <w:sz w:val="28"/>
          <w:szCs w:val="28"/>
        </w:rPr>
        <w:t>нежилое помещение площадью 26,2 кв. м в дополнение к занимаемому на праве оперативного управления помещению (40,0 кв. м);</w:t>
      </w:r>
    </w:p>
    <w:p w:rsidR="00151F36" w:rsidRPr="003628C1" w:rsidRDefault="00151F36" w:rsidP="00120649">
      <w:pPr>
        <w:spacing w:after="0" w:line="240" w:lineRule="auto"/>
        <w:ind w:firstLine="708"/>
        <w:jc w:val="both"/>
        <w:rPr>
          <w:rFonts w:ascii="Times New Roman" w:hAnsi="Times New Roman" w:cs="Times New Roman"/>
          <w:sz w:val="28"/>
          <w:szCs w:val="28"/>
        </w:rPr>
      </w:pPr>
      <w:r w:rsidRPr="003628C1">
        <w:rPr>
          <w:rFonts w:ascii="Times New Roman" w:hAnsi="Times New Roman" w:cs="Times New Roman"/>
          <w:sz w:val="28"/>
          <w:szCs w:val="28"/>
        </w:rPr>
        <w:t xml:space="preserve">-  Ленинский проспект, д. 123, корп. 2 </w:t>
      </w:r>
    </w:p>
    <w:p w:rsidR="00151F36" w:rsidRPr="003628C1" w:rsidRDefault="00151F36" w:rsidP="00120649">
      <w:pPr>
        <w:spacing w:after="0" w:line="240" w:lineRule="auto"/>
        <w:jc w:val="both"/>
        <w:rPr>
          <w:rFonts w:ascii="Times New Roman" w:hAnsi="Times New Roman" w:cs="Times New Roman"/>
          <w:sz w:val="28"/>
          <w:szCs w:val="28"/>
        </w:rPr>
      </w:pPr>
      <w:r w:rsidRPr="003628C1">
        <w:rPr>
          <w:rFonts w:ascii="Times New Roman" w:hAnsi="Times New Roman" w:cs="Times New Roman"/>
          <w:sz w:val="28"/>
          <w:szCs w:val="28"/>
        </w:rPr>
        <w:t>нежилое помещение площадью 47,8 кв. м взамен занимаемого помещения площадью 20,6 кв. м.</w:t>
      </w:r>
    </w:p>
    <w:p w:rsidR="00151F36" w:rsidRPr="003628C1" w:rsidRDefault="000256B9" w:rsidP="001206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151F36" w:rsidRPr="003628C1">
        <w:rPr>
          <w:rFonts w:ascii="Times New Roman" w:hAnsi="Times New Roman" w:cs="Times New Roman"/>
          <w:sz w:val="28"/>
          <w:szCs w:val="28"/>
        </w:rPr>
        <w:t xml:space="preserve">праве района Теплый Стан на праве оперативного управления передается нежилое помещение площадью 26,2 кв. м по адресу: ул. Теплый Стан, д. 9, корп. 4.  Имущественные права управы на указанное помещение будут оформлены Департаментом городского имущества города Москвы после внесения изменений в запись ЕГРП и постановки объекта на кадастровый учет в ГНК. </w:t>
      </w:r>
    </w:p>
    <w:p w:rsidR="00151F36" w:rsidRDefault="00151F36" w:rsidP="00CF1E87">
      <w:pPr>
        <w:spacing w:after="0" w:line="240" w:lineRule="auto"/>
        <w:ind w:firstLine="708"/>
        <w:jc w:val="both"/>
        <w:rPr>
          <w:rFonts w:ascii="Times New Roman" w:hAnsi="Times New Roman" w:cs="Times New Roman"/>
          <w:sz w:val="28"/>
          <w:szCs w:val="28"/>
        </w:rPr>
      </w:pPr>
      <w:r w:rsidRPr="003628C1">
        <w:rPr>
          <w:rFonts w:ascii="Times New Roman" w:hAnsi="Times New Roman" w:cs="Times New Roman"/>
          <w:sz w:val="28"/>
          <w:szCs w:val="28"/>
        </w:rPr>
        <w:t>Имущественные права управы района на нежилое помещение площадью 47,8 кв. м по Ленинскому проспекту, д. 123, корп. 2 не оформлены, в связи с отсутствием права собственности города Москвы.</w:t>
      </w:r>
    </w:p>
    <w:p w:rsidR="003B38B2" w:rsidRPr="003B38B2" w:rsidRDefault="003B38B2" w:rsidP="00CF1E87">
      <w:pPr>
        <w:spacing w:after="0"/>
        <w:ind w:firstLine="360"/>
        <w:jc w:val="both"/>
        <w:rPr>
          <w:rFonts w:ascii="Times New Roman" w:hAnsi="Times New Roman" w:cs="Times New Roman"/>
          <w:sz w:val="28"/>
          <w:szCs w:val="28"/>
        </w:rPr>
      </w:pPr>
      <w:r w:rsidRPr="003B38B2">
        <w:rPr>
          <w:rFonts w:ascii="Times New Roman" w:eastAsia="Calibri" w:hAnsi="Times New Roman" w:cs="Times New Roman"/>
          <w:sz w:val="28"/>
          <w:szCs w:val="28"/>
        </w:rPr>
        <w:t>В соответствии с поручением заместителя Мэра Москвы в Правительстве Москвы А.В. Раковой  по вопросу наполнения информационного ресурса «Открытые данные»</w:t>
      </w:r>
      <w:r w:rsidRPr="003B38B2">
        <w:rPr>
          <w:rFonts w:ascii="Times New Roman" w:hAnsi="Times New Roman" w:cs="Times New Roman"/>
          <w:sz w:val="28"/>
          <w:szCs w:val="28"/>
        </w:rPr>
        <w:t xml:space="preserve"> - </w:t>
      </w:r>
      <w:r w:rsidRPr="003B38B2">
        <w:rPr>
          <w:rFonts w:ascii="Times New Roman" w:hAnsi="Times New Roman" w:cs="Times New Roman"/>
          <w:sz w:val="28"/>
          <w:szCs w:val="28"/>
          <w:lang w:val="en-US"/>
        </w:rPr>
        <w:t>data</w:t>
      </w:r>
      <w:r w:rsidRPr="003B38B2">
        <w:rPr>
          <w:rFonts w:ascii="Times New Roman" w:hAnsi="Times New Roman" w:cs="Times New Roman"/>
          <w:sz w:val="28"/>
          <w:szCs w:val="28"/>
        </w:rPr>
        <w:t>.</w:t>
      </w:r>
      <w:r w:rsidRPr="003B38B2">
        <w:rPr>
          <w:rFonts w:ascii="Times New Roman" w:hAnsi="Times New Roman" w:cs="Times New Roman"/>
          <w:sz w:val="28"/>
          <w:szCs w:val="28"/>
          <w:lang w:val="en-US"/>
        </w:rPr>
        <w:t>mos</w:t>
      </w:r>
      <w:r w:rsidRPr="003B38B2">
        <w:rPr>
          <w:rFonts w:ascii="Times New Roman" w:hAnsi="Times New Roman" w:cs="Times New Roman"/>
          <w:sz w:val="28"/>
          <w:szCs w:val="28"/>
        </w:rPr>
        <w:t>.</w:t>
      </w:r>
      <w:r w:rsidRPr="003B38B2">
        <w:rPr>
          <w:rFonts w:ascii="Times New Roman" w:hAnsi="Times New Roman" w:cs="Times New Roman"/>
          <w:sz w:val="28"/>
          <w:szCs w:val="28"/>
          <w:lang w:val="en-US"/>
        </w:rPr>
        <w:t>ru</w:t>
      </w:r>
      <w:r w:rsidRPr="003B38B2">
        <w:rPr>
          <w:rFonts w:ascii="Times New Roman" w:eastAsia="Calibri" w:hAnsi="Times New Roman" w:cs="Times New Roman"/>
          <w:sz w:val="28"/>
          <w:szCs w:val="28"/>
        </w:rPr>
        <w:t xml:space="preserve"> </w:t>
      </w:r>
      <w:r w:rsidRPr="00CF1E87">
        <w:rPr>
          <w:rFonts w:ascii="Times New Roman" w:eastAsia="Calibri" w:hAnsi="Times New Roman" w:cs="Times New Roman"/>
          <w:b/>
          <w:sz w:val="28"/>
          <w:szCs w:val="28"/>
        </w:rPr>
        <w:t>в части доступности для инвалидов</w:t>
      </w:r>
      <w:r w:rsidRPr="003B38B2">
        <w:rPr>
          <w:rFonts w:ascii="Times New Roman" w:eastAsia="Calibri" w:hAnsi="Times New Roman" w:cs="Times New Roman"/>
          <w:sz w:val="28"/>
          <w:szCs w:val="28"/>
        </w:rPr>
        <w:t xml:space="preserve"> городской инфраструктуры управа района Теплый Стан </w:t>
      </w:r>
      <w:r w:rsidRPr="003B38B2">
        <w:rPr>
          <w:rFonts w:ascii="Times New Roman" w:hAnsi="Times New Roman" w:cs="Times New Roman"/>
          <w:sz w:val="28"/>
          <w:szCs w:val="28"/>
        </w:rPr>
        <w:t>завершила  работы</w:t>
      </w:r>
      <w:r w:rsidRPr="003B38B2">
        <w:rPr>
          <w:rFonts w:ascii="Times New Roman" w:eastAsia="Calibri" w:hAnsi="Times New Roman" w:cs="Times New Roman"/>
          <w:sz w:val="28"/>
          <w:szCs w:val="28"/>
        </w:rPr>
        <w:t xml:space="preserve"> по обследованию городских объектов.   </w:t>
      </w:r>
    </w:p>
    <w:p w:rsidR="003B38B2" w:rsidRPr="003B38B2" w:rsidRDefault="003B38B2" w:rsidP="00CF1E87">
      <w:pPr>
        <w:spacing w:after="0"/>
        <w:ind w:firstLine="360"/>
        <w:jc w:val="both"/>
        <w:rPr>
          <w:rFonts w:ascii="Times New Roman" w:hAnsi="Times New Roman" w:cs="Times New Roman"/>
          <w:sz w:val="28"/>
          <w:szCs w:val="28"/>
        </w:rPr>
      </w:pPr>
      <w:r w:rsidRPr="003B38B2">
        <w:rPr>
          <w:rFonts w:ascii="Times New Roman" w:hAnsi="Times New Roman" w:cs="Times New Roman"/>
          <w:sz w:val="28"/>
          <w:szCs w:val="28"/>
        </w:rPr>
        <w:t>В Департамент социальной защиты населения направлено более 400 анкет, включающих в себя 100 жилых домов, 585 подъездов,  14 дворовых территорий.  Сданы  фотоматериалы и линейные карточки. Таким образом были обследованы все дома, в которых проживают инвалиды-колясочники.</w:t>
      </w:r>
    </w:p>
    <w:p w:rsidR="00B6767A" w:rsidRPr="000D31A3" w:rsidRDefault="00B6767A" w:rsidP="00CF1E87">
      <w:pPr>
        <w:spacing w:after="0" w:line="240" w:lineRule="auto"/>
        <w:ind w:firstLine="709"/>
        <w:jc w:val="both"/>
        <w:rPr>
          <w:rFonts w:ascii="Times New Roman" w:hAnsi="Times New Roman" w:cs="Times New Roman"/>
          <w:b/>
          <w:sz w:val="28"/>
          <w:szCs w:val="28"/>
        </w:rPr>
      </w:pPr>
      <w:r w:rsidRPr="003628C1">
        <w:rPr>
          <w:rFonts w:ascii="Times New Roman" w:hAnsi="Times New Roman" w:cs="Times New Roman"/>
          <w:sz w:val="28"/>
          <w:szCs w:val="28"/>
        </w:rPr>
        <w:t xml:space="preserve">В соответствии с Постановлением Правительства Москвы от 15.02.2011 № 29 – ПП «Об организации отдыха и оздоровления детей города Москвы в 2011 году и последующие годы» управой района Теплый Стан </w:t>
      </w:r>
      <w:r w:rsidRPr="000D31A3">
        <w:rPr>
          <w:rFonts w:ascii="Times New Roman" w:hAnsi="Times New Roman" w:cs="Times New Roman"/>
          <w:b/>
          <w:sz w:val="28"/>
          <w:szCs w:val="28"/>
        </w:rPr>
        <w:t>проведена организация детского отдыха для льготных категорий населения района.</w:t>
      </w:r>
    </w:p>
    <w:p w:rsidR="00B6767A" w:rsidRPr="002C3718" w:rsidRDefault="002C3718" w:rsidP="00947A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3718">
        <w:rPr>
          <w:rFonts w:ascii="Times New Roman" w:hAnsi="Times New Roman" w:cs="Times New Roman"/>
          <w:sz w:val="28"/>
          <w:szCs w:val="28"/>
        </w:rPr>
        <w:t>На с</w:t>
      </w:r>
      <w:r w:rsidR="00B6767A" w:rsidRPr="002C3718">
        <w:rPr>
          <w:rFonts w:ascii="Times New Roman" w:hAnsi="Times New Roman" w:cs="Times New Roman"/>
          <w:sz w:val="28"/>
          <w:szCs w:val="28"/>
        </w:rPr>
        <w:t>емейный отдых</w:t>
      </w:r>
      <w:r w:rsidRPr="002C3718">
        <w:rPr>
          <w:rFonts w:ascii="Times New Roman" w:hAnsi="Times New Roman" w:cs="Times New Roman"/>
          <w:sz w:val="28"/>
          <w:szCs w:val="28"/>
        </w:rPr>
        <w:t xml:space="preserve"> б</w:t>
      </w:r>
      <w:r w:rsidR="00B6767A" w:rsidRPr="002C3718">
        <w:rPr>
          <w:rFonts w:ascii="Times New Roman" w:hAnsi="Times New Roman" w:cs="Times New Roman"/>
          <w:sz w:val="28"/>
          <w:szCs w:val="28"/>
        </w:rPr>
        <w:t xml:space="preserve">ыло выдано 112 сертификатов, </w:t>
      </w:r>
      <w:r w:rsidRPr="002C3718">
        <w:rPr>
          <w:rFonts w:ascii="Times New Roman" w:hAnsi="Times New Roman" w:cs="Times New Roman"/>
          <w:sz w:val="28"/>
          <w:szCs w:val="28"/>
        </w:rPr>
        <w:t>на д</w:t>
      </w:r>
      <w:r w:rsidR="00B6767A" w:rsidRPr="002C3718">
        <w:rPr>
          <w:rFonts w:ascii="Times New Roman" w:hAnsi="Times New Roman" w:cs="Times New Roman"/>
          <w:sz w:val="28"/>
          <w:szCs w:val="28"/>
        </w:rPr>
        <w:t>етский отдых</w:t>
      </w:r>
      <w:r w:rsidRPr="002C3718">
        <w:rPr>
          <w:rFonts w:ascii="Times New Roman" w:hAnsi="Times New Roman" w:cs="Times New Roman"/>
          <w:sz w:val="28"/>
          <w:szCs w:val="28"/>
        </w:rPr>
        <w:t>-93 сертификата. Все потребности удовлетворены.</w:t>
      </w:r>
    </w:p>
    <w:p w:rsidR="00B6767A" w:rsidRPr="003628C1" w:rsidRDefault="00B6767A" w:rsidP="00947AAD">
      <w:pPr>
        <w:spacing w:after="0" w:line="240" w:lineRule="auto"/>
        <w:ind w:firstLine="360"/>
        <w:jc w:val="both"/>
        <w:rPr>
          <w:rFonts w:ascii="Times New Roman" w:hAnsi="Times New Roman" w:cs="Times New Roman"/>
          <w:sz w:val="28"/>
          <w:szCs w:val="28"/>
        </w:rPr>
      </w:pPr>
      <w:r w:rsidRPr="003628C1">
        <w:rPr>
          <w:rFonts w:ascii="Times New Roman" w:hAnsi="Times New Roman" w:cs="Times New Roman"/>
          <w:sz w:val="28"/>
          <w:szCs w:val="28"/>
        </w:rPr>
        <w:lastRenderedPageBreak/>
        <w:t>Традиционно в летний период в учреждениях образования была организована работа городских лагерей – Школа № 1101 – оздоровительный лагерь на 60 человек, Гимназия № 1532 – трудовой лагерь на 30 человек.</w:t>
      </w:r>
    </w:p>
    <w:p w:rsidR="006C12E4" w:rsidRPr="003628C1" w:rsidRDefault="006C12E4" w:rsidP="00947AAD">
      <w:pPr>
        <w:pStyle w:val="a8"/>
        <w:spacing w:after="0" w:line="240" w:lineRule="auto"/>
        <w:ind w:firstLine="720"/>
        <w:rPr>
          <w:rFonts w:ascii="Times New Roman" w:hAnsi="Times New Roman" w:cs="Times New Roman"/>
          <w:bCs/>
          <w:sz w:val="28"/>
          <w:szCs w:val="28"/>
        </w:rPr>
      </w:pPr>
      <w:r w:rsidRPr="003628C1">
        <w:rPr>
          <w:rFonts w:ascii="Times New Roman" w:hAnsi="Times New Roman" w:cs="Times New Roman"/>
          <w:sz w:val="28"/>
          <w:szCs w:val="28"/>
        </w:rPr>
        <w:t>Управа района тесно сотрудничает с Благотворительным Фондом «СЕМЬЯ». Фонд проводит на территории района работу с неблагополучными семьями, с детьми, попавшими в трудную жизненную ситуацию. С</w:t>
      </w:r>
      <w:r w:rsidRPr="003628C1">
        <w:rPr>
          <w:rFonts w:ascii="Times New Roman" w:hAnsi="Times New Roman" w:cs="Times New Roman"/>
          <w:bCs/>
          <w:sz w:val="28"/>
          <w:szCs w:val="28"/>
        </w:rPr>
        <w:t xml:space="preserve"> 17 по 29 июня  БФ «СЕМЬЯ» был организован туристический лагерь «Робинзон» для 40 детей и подростков, состоящих на учете в КДНиЗП,</w:t>
      </w:r>
      <w:r w:rsidR="002C2AEB">
        <w:rPr>
          <w:rFonts w:ascii="Times New Roman" w:hAnsi="Times New Roman" w:cs="Times New Roman"/>
          <w:bCs/>
          <w:sz w:val="28"/>
          <w:szCs w:val="28"/>
        </w:rPr>
        <w:t xml:space="preserve"> </w:t>
      </w:r>
      <w:r w:rsidRPr="003628C1">
        <w:rPr>
          <w:rFonts w:ascii="Times New Roman" w:hAnsi="Times New Roman" w:cs="Times New Roman"/>
          <w:bCs/>
          <w:sz w:val="28"/>
          <w:szCs w:val="28"/>
        </w:rPr>
        <w:t xml:space="preserve"> внутришкольном учете, проживающих в неблагополучных семьях.  </w:t>
      </w:r>
    </w:p>
    <w:p w:rsidR="00CE4969" w:rsidRPr="00FB3E6F" w:rsidRDefault="00CE4969" w:rsidP="00120649">
      <w:pPr>
        <w:pStyle w:val="a6"/>
        <w:ind w:firstLine="709"/>
        <w:jc w:val="both"/>
        <w:rPr>
          <w:b/>
          <w:szCs w:val="28"/>
        </w:rPr>
      </w:pPr>
      <w:r w:rsidRPr="00FB3E6F">
        <w:rPr>
          <w:b/>
          <w:szCs w:val="28"/>
        </w:rPr>
        <w:t xml:space="preserve">           Мероприятия, запланированные в 2014 году в рамках праздничных, культурно-массовых и спортивных программ, успешно выполнены. </w:t>
      </w:r>
    </w:p>
    <w:p w:rsidR="002C3718" w:rsidRPr="003628C1" w:rsidRDefault="00CE4969" w:rsidP="00947AAD">
      <w:pPr>
        <w:pStyle w:val="a6"/>
        <w:ind w:firstLine="709"/>
        <w:jc w:val="both"/>
        <w:rPr>
          <w:szCs w:val="28"/>
        </w:rPr>
      </w:pPr>
      <w:r w:rsidRPr="003628C1">
        <w:rPr>
          <w:szCs w:val="28"/>
        </w:rPr>
        <w:t>В течение  года управой района проведено  233 мероприятия</w:t>
      </w:r>
      <w:r w:rsidR="002C3718">
        <w:rPr>
          <w:szCs w:val="28"/>
        </w:rPr>
        <w:t>,</w:t>
      </w:r>
      <w:r w:rsidR="002C3718" w:rsidRPr="002C3718">
        <w:rPr>
          <w:szCs w:val="28"/>
        </w:rPr>
        <w:t xml:space="preserve"> </w:t>
      </w:r>
      <w:r w:rsidR="002C3718">
        <w:rPr>
          <w:szCs w:val="28"/>
        </w:rPr>
        <w:t>и</w:t>
      </w:r>
      <w:r w:rsidR="002C3718" w:rsidRPr="003628C1">
        <w:rPr>
          <w:szCs w:val="28"/>
        </w:rPr>
        <w:t>з них:</w:t>
      </w:r>
    </w:p>
    <w:p w:rsidR="002C3718" w:rsidRPr="002C3718" w:rsidRDefault="00D43FC1" w:rsidP="00947AAD">
      <w:pPr>
        <w:pStyle w:val="a6"/>
        <w:ind w:firstLine="709"/>
        <w:jc w:val="both"/>
        <w:rPr>
          <w:szCs w:val="28"/>
        </w:rPr>
      </w:pPr>
      <w:r>
        <w:rPr>
          <w:szCs w:val="28"/>
        </w:rPr>
        <w:t>с</w:t>
      </w:r>
      <w:r w:rsidR="002C3718" w:rsidRPr="002C3718">
        <w:rPr>
          <w:szCs w:val="28"/>
        </w:rPr>
        <w:t>портивной и физкультурно-оздоровительной  направленности - 131 мероприятие</w:t>
      </w:r>
      <w:r>
        <w:rPr>
          <w:szCs w:val="28"/>
        </w:rPr>
        <w:t xml:space="preserve"> (4,045 тыс.руб.),</w:t>
      </w:r>
      <w:r w:rsidR="002C3718">
        <w:rPr>
          <w:szCs w:val="28"/>
        </w:rPr>
        <w:t xml:space="preserve"> д</w:t>
      </w:r>
      <w:r w:rsidR="002C3718" w:rsidRPr="002C3718">
        <w:rPr>
          <w:szCs w:val="28"/>
        </w:rPr>
        <w:t>осуговой и социально-вос</w:t>
      </w:r>
      <w:r w:rsidR="002C3718">
        <w:rPr>
          <w:szCs w:val="28"/>
        </w:rPr>
        <w:t>питательной направленности– 102</w:t>
      </w:r>
      <w:r>
        <w:rPr>
          <w:szCs w:val="28"/>
        </w:rPr>
        <w:t xml:space="preserve"> (7,484 тыс.руб.)</w:t>
      </w:r>
      <w:r w:rsidR="002C3718">
        <w:rPr>
          <w:szCs w:val="28"/>
        </w:rPr>
        <w:t>.</w:t>
      </w:r>
    </w:p>
    <w:p w:rsidR="00CE4969" w:rsidRPr="003628C1" w:rsidRDefault="002C3718" w:rsidP="00947A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w:t>
      </w:r>
      <w:r w:rsidR="00CE4969" w:rsidRPr="003628C1">
        <w:rPr>
          <w:rFonts w:ascii="Times New Roman" w:hAnsi="Times New Roman" w:cs="Times New Roman"/>
          <w:sz w:val="28"/>
          <w:szCs w:val="28"/>
        </w:rPr>
        <w:t>посетили более 2</w:t>
      </w:r>
      <w:r w:rsidR="000256B9">
        <w:rPr>
          <w:rFonts w:ascii="Times New Roman" w:hAnsi="Times New Roman" w:cs="Times New Roman"/>
          <w:sz w:val="28"/>
          <w:szCs w:val="28"/>
        </w:rPr>
        <w:t>7</w:t>
      </w:r>
      <w:r w:rsidR="00CE4969" w:rsidRPr="003628C1">
        <w:rPr>
          <w:rFonts w:ascii="Times New Roman" w:hAnsi="Times New Roman" w:cs="Times New Roman"/>
          <w:sz w:val="28"/>
          <w:szCs w:val="28"/>
        </w:rPr>
        <w:t>000 человек. Это новогодние и рождественские представления, познавательные, художественно-эстетические программы, спортивные праздники, мероприятия, посвященные праздничным  датам и памятным дням, концерты фестивали</w:t>
      </w:r>
      <w:r w:rsidR="00744796">
        <w:rPr>
          <w:rFonts w:ascii="Times New Roman" w:hAnsi="Times New Roman" w:cs="Times New Roman"/>
          <w:sz w:val="28"/>
          <w:szCs w:val="28"/>
        </w:rPr>
        <w:t>.</w:t>
      </w:r>
      <w:r w:rsidR="00CE4969" w:rsidRPr="003628C1">
        <w:rPr>
          <w:rFonts w:ascii="Times New Roman" w:hAnsi="Times New Roman" w:cs="Times New Roman"/>
          <w:sz w:val="28"/>
          <w:szCs w:val="28"/>
        </w:rPr>
        <w:t xml:space="preserve"> </w:t>
      </w:r>
      <w:r w:rsidR="00744796">
        <w:rPr>
          <w:rFonts w:ascii="Times New Roman" w:hAnsi="Times New Roman" w:cs="Times New Roman"/>
          <w:sz w:val="28"/>
          <w:szCs w:val="28"/>
        </w:rPr>
        <w:t>Т</w:t>
      </w:r>
      <w:r w:rsidR="00CE4969" w:rsidRPr="003628C1">
        <w:rPr>
          <w:rFonts w:ascii="Times New Roman" w:hAnsi="Times New Roman" w:cs="Times New Roman"/>
          <w:sz w:val="28"/>
          <w:szCs w:val="28"/>
        </w:rPr>
        <w:t>радиционно проводилась С</w:t>
      </w:r>
      <w:r w:rsidR="00CE4969" w:rsidRPr="003628C1">
        <w:rPr>
          <w:rFonts w:ascii="Times New Roman" w:eastAsia="Calibri" w:hAnsi="Times New Roman" w:cs="Times New Roman"/>
          <w:sz w:val="28"/>
          <w:szCs w:val="28"/>
        </w:rPr>
        <w:t>партакиада оздоровительных лагерей</w:t>
      </w:r>
      <w:r w:rsidR="00CE4969" w:rsidRPr="003628C1">
        <w:rPr>
          <w:rFonts w:ascii="Times New Roman" w:hAnsi="Times New Roman" w:cs="Times New Roman"/>
          <w:sz w:val="28"/>
          <w:szCs w:val="28"/>
        </w:rPr>
        <w:t>.</w:t>
      </w:r>
    </w:p>
    <w:p w:rsidR="00CE4969" w:rsidRPr="003628C1" w:rsidRDefault="00D43FC1" w:rsidP="00947AAD">
      <w:pPr>
        <w:pStyle w:val="a8"/>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В районе</w:t>
      </w:r>
      <w:r w:rsidR="00CE4969" w:rsidRPr="003628C1">
        <w:rPr>
          <w:rFonts w:ascii="Times New Roman" w:hAnsi="Times New Roman" w:cs="Times New Roman"/>
          <w:bCs/>
          <w:sz w:val="28"/>
          <w:szCs w:val="28"/>
        </w:rPr>
        <w:t xml:space="preserve"> работает </w:t>
      </w:r>
      <w:r w:rsidR="00CE4969" w:rsidRPr="003628C1">
        <w:rPr>
          <w:rFonts w:ascii="Times New Roman" w:hAnsi="Times New Roman" w:cs="Times New Roman"/>
          <w:b/>
          <w:bCs/>
          <w:sz w:val="28"/>
          <w:szCs w:val="28"/>
        </w:rPr>
        <w:t>38</w:t>
      </w:r>
      <w:r w:rsidR="00CE4969" w:rsidRPr="003628C1">
        <w:rPr>
          <w:rFonts w:ascii="Times New Roman" w:hAnsi="Times New Roman" w:cs="Times New Roman"/>
          <w:bCs/>
          <w:sz w:val="28"/>
          <w:szCs w:val="28"/>
        </w:rPr>
        <w:t xml:space="preserve"> спортивных секций (групп), в которых занимается (1660 человек)</w:t>
      </w:r>
    </w:p>
    <w:p w:rsidR="00CE4969" w:rsidRPr="003628C1" w:rsidRDefault="00CE4969" w:rsidP="00947AAD">
      <w:pPr>
        <w:spacing w:after="0" w:line="240" w:lineRule="auto"/>
        <w:ind w:firstLine="709"/>
        <w:jc w:val="both"/>
        <w:rPr>
          <w:rFonts w:ascii="Times New Roman" w:hAnsi="Times New Roman" w:cs="Times New Roman"/>
          <w:sz w:val="28"/>
          <w:szCs w:val="28"/>
        </w:rPr>
      </w:pPr>
      <w:r w:rsidRPr="003628C1">
        <w:rPr>
          <w:rFonts w:ascii="Times New Roman" w:hAnsi="Times New Roman" w:cs="Times New Roman"/>
          <w:bCs/>
          <w:sz w:val="28"/>
          <w:szCs w:val="28"/>
        </w:rPr>
        <w:t xml:space="preserve">Еженедельно на 2 спортивных площадках проводились </w:t>
      </w:r>
      <w:r w:rsidRPr="003628C1">
        <w:rPr>
          <w:rFonts w:ascii="Times New Roman" w:hAnsi="Times New Roman" w:cs="Times New Roman"/>
          <w:sz w:val="28"/>
          <w:szCs w:val="28"/>
        </w:rPr>
        <w:t>физкультурно-оздоровительные семейные программы выходного дня "Олимпийская зарядка".</w:t>
      </w:r>
    </w:p>
    <w:p w:rsidR="00CE4969" w:rsidRPr="003628C1" w:rsidRDefault="00CE4969" w:rsidP="00947AAD">
      <w:pPr>
        <w:pStyle w:val="a8"/>
        <w:tabs>
          <w:tab w:val="left" w:pos="0"/>
        </w:tabs>
        <w:spacing w:after="0" w:line="240" w:lineRule="auto"/>
        <w:ind w:firstLine="709"/>
        <w:rPr>
          <w:rFonts w:ascii="Times New Roman" w:hAnsi="Times New Roman" w:cs="Times New Roman"/>
          <w:bCs/>
          <w:sz w:val="28"/>
          <w:szCs w:val="28"/>
        </w:rPr>
      </w:pPr>
      <w:r w:rsidRPr="003628C1">
        <w:rPr>
          <w:rFonts w:ascii="Times New Roman" w:hAnsi="Times New Roman" w:cs="Times New Roman"/>
          <w:bCs/>
          <w:sz w:val="28"/>
          <w:szCs w:val="28"/>
        </w:rPr>
        <w:t>Команды Теплого Стана активно  принима</w:t>
      </w:r>
      <w:r w:rsidR="00744796">
        <w:rPr>
          <w:rFonts w:ascii="Times New Roman" w:hAnsi="Times New Roman" w:cs="Times New Roman"/>
          <w:bCs/>
          <w:sz w:val="28"/>
          <w:szCs w:val="28"/>
        </w:rPr>
        <w:t>ли</w:t>
      </w:r>
      <w:r w:rsidRPr="003628C1">
        <w:rPr>
          <w:rFonts w:ascii="Times New Roman" w:hAnsi="Times New Roman" w:cs="Times New Roman"/>
          <w:bCs/>
          <w:sz w:val="28"/>
          <w:szCs w:val="28"/>
        </w:rPr>
        <w:t xml:space="preserve"> участие в  спортивных мероприятиях на первенство ЮЗАО, в соревнованиях для различных возрастных категорий.</w:t>
      </w:r>
    </w:p>
    <w:p w:rsidR="00CE4969" w:rsidRPr="003628C1" w:rsidRDefault="00742E93" w:rsidP="00947A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Была о</w:t>
      </w:r>
      <w:r w:rsidR="00CE4969" w:rsidRPr="003628C1">
        <w:rPr>
          <w:rFonts w:ascii="Times New Roman" w:hAnsi="Times New Roman" w:cs="Times New Roman"/>
          <w:sz w:val="28"/>
          <w:szCs w:val="28"/>
        </w:rPr>
        <w:t>рганизована совместная работа  с ЦФКС по приему жителей льготных категорий и формированию списков для посещения бассейна «Солнечный».</w:t>
      </w:r>
    </w:p>
    <w:p w:rsidR="00CE4969" w:rsidRPr="003628C1" w:rsidRDefault="00CE4969" w:rsidP="00947AAD">
      <w:pPr>
        <w:spacing w:after="0" w:line="240" w:lineRule="auto"/>
        <w:ind w:firstLine="709"/>
        <w:jc w:val="both"/>
        <w:rPr>
          <w:rFonts w:ascii="Times New Roman" w:hAnsi="Times New Roman" w:cs="Times New Roman"/>
          <w:sz w:val="28"/>
          <w:szCs w:val="28"/>
        </w:rPr>
      </w:pPr>
      <w:r w:rsidRPr="003628C1">
        <w:rPr>
          <w:rFonts w:ascii="Times New Roman" w:hAnsi="Times New Roman" w:cs="Times New Roman"/>
          <w:sz w:val="28"/>
          <w:szCs w:val="28"/>
        </w:rPr>
        <w:t>Осуществля</w:t>
      </w:r>
      <w:r w:rsidR="00D43FC1">
        <w:rPr>
          <w:rFonts w:ascii="Times New Roman" w:hAnsi="Times New Roman" w:cs="Times New Roman"/>
          <w:sz w:val="28"/>
          <w:szCs w:val="28"/>
        </w:rPr>
        <w:t>л</w:t>
      </w:r>
      <w:r w:rsidRPr="003628C1">
        <w:rPr>
          <w:rFonts w:ascii="Times New Roman" w:hAnsi="Times New Roman" w:cs="Times New Roman"/>
          <w:sz w:val="28"/>
          <w:szCs w:val="28"/>
        </w:rPr>
        <w:t xml:space="preserve">ся постоянный контроль содержания и безопасности эксплуатации спортивных площадок (еженедельный объезд катков в зимний период). В зимний период </w:t>
      </w:r>
      <w:r w:rsidR="00D43FC1">
        <w:rPr>
          <w:rFonts w:ascii="Times New Roman" w:hAnsi="Times New Roman" w:cs="Times New Roman"/>
          <w:sz w:val="28"/>
          <w:szCs w:val="28"/>
        </w:rPr>
        <w:t>функционировало 11 дворовых катков и 1 каток с искусственным льдом,</w:t>
      </w:r>
      <w:r w:rsidRPr="003628C1">
        <w:rPr>
          <w:rFonts w:ascii="Times New Roman" w:hAnsi="Times New Roman" w:cs="Times New Roman"/>
          <w:sz w:val="28"/>
          <w:szCs w:val="28"/>
        </w:rPr>
        <w:t xml:space="preserve"> на которых тренир</w:t>
      </w:r>
      <w:r w:rsidR="00742E93">
        <w:rPr>
          <w:rFonts w:ascii="Times New Roman" w:hAnsi="Times New Roman" w:cs="Times New Roman"/>
          <w:sz w:val="28"/>
          <w:szCs w:val="28"/>
        </w:rPr>
        <w:t>овались</w:t>
      </w:r>
      <w:r w:rsidRPr="003628C1">
        <w:rPr>
          <w:rFonts w:ascii="Times New Roman" w:hAnsi="Times New Roman" w:cs="Times New Roman"/>
          <w:sz w:val="28"/>
          <w:szCs w:val="28"/>
        </w:rPr>
        <w:t xml:space="preserve"> команды по хоккею с шайбой, ката</w:t>
      </w:r>
      <w:r w:rsidR="00742E93">
        <w:rPr>
          <w:rFonts w:ascii="Times New Roman" w:hAnsi="Times New Roman" w:cs="Times New Roman"/>
          <w:sz w:val="28"/>
          <w:szCs w:val="28"/>
        </w:rPr>
        <w:t xml:space="preserve">лись </w:t>
      </w:r>
      <w:r w:rsidRPr="003628C1">
        <w:rPr>
          <w:rFonts w:ascii="Times New Roman" w:hAnsi="Times New Roman" w:cs="Times New Roman"/>
          <w:sz w:val="28"/>
          <w:szCs w:val="28"/>
        </w:rPr>
        <w:t xml:space="preserve"> дети и взрослые.</w:t>
      </w:r>
    </w:p>
    <w:p w:rsidR="00CE4969" w:rsidRPr="003628C1" w:rsidRDefault="00CE4969" w:rsidP="00947AAD">
      <w:pPr>
        <w:spacing w:after="0" w:line="240" w:lineRule="auto"/>
        <w:ind w:firstLine="709"/>
        <w:jc w:val="both"/>
        <w:rPr>
          <w:rFonts w:ascii="Times New Roman" w:hAnsi="Times New Roman" w:cs="Times New Roman"/>
          <w:sz w:val="28"/>
          <w:szCs w:val="28"/>
        </w:rPr>
      </w:pPr>
      <w:r w:rsidRPr="003628C1">
        <w:rPr>
          <w:rFonts w:ascii="Times New Roman" w:hAnsi="Times New Roman" w:cs="Times New Roman"/>
          <w:b/>
          <w:sz w:val="28"/>
          <w:szCs w:val="28"/>
        </w:rPr>
        <w:t xml:space="preserve">     </w:t>
      </w:r>
      <w:r w:rsidRPr="003628C1">
        <w:rPr>
          <w:rFonts w:ascii="Times New Roman" w:hAnsi="Times New Roman" w:cs="Times New Roman"/>
          <w:sz w:val="28"/>
          <w:szCs w:val="28"/>
        </w:rPr>
        <w:t>С учетом интересов жителей района, в спортивный план районных мероприятий включены соревнования среди ветеранов и лиц с ограниченными возможностями здоровья по плаванию, волейболу, бадминтону, шахматам, домино, бильярду и др. видам спорта</w:t>
      </w:r>
      <w:r w:rsidR="00742E93">
        <w:rPr>
          <w:rFonts w:ascii="Times New Roman" w:hAnsi="Times New Roman" w:cs="Times New Roman"/>
          <w:sz w:val="28"/>
          <w:szCs w:val="28"/>
        </w:rPr>
        <w:t>.</w:t>
      </w:r>
    </w:p>
    <w:p w:rsidR="00CE4969" w:rsidRDefault="00CE4969" w:rsidP="00947AAD">
      <w:pPr>
        <w:spacing w:after="0" w:line="240" w:lineRule="auto"/>
        <w:ind w:firstLine="709"/>
        <w:jc w:val="both"/>
        <w:rPr>
          <w:rFonts w:ascii="Times New Roman" w:hAnsi="Times New Roman" w:cs="Times New Roman"/>
          <w:sz w:val="28"/>
          <w:szCs w:val="28"/>
        </w:rPr>
      </w:pPr>
      <w:r w:rsidRPr="003628C1">
        <w:rPr>
          <w:rFonts w:ascii="Times New Roman" w:hAnsi="Times New Roman" w:cs="Times New Roman"/>
          <w:sz w:val="28"/>
          <w:szCs w:val="28"/>
        </w:rPr>
        <w:t xml:space="preserve">      46 активных семей района приняли участие в районных и окружных и городских соревнованиях.</w:t>
      </w:r>
    </w:p>
    <w:p w:rsidR="00742E93" w:rsidRDefault="00742E93" w:rsidP="00947A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Управой района в истекшем году приобретены спортивная форма, инвентарь, призы и сувениры на сумму 890,0 тыс.руб. </w:t>
      </w:r>
    </w:p>
    <w:p w:rsidR="00947AAD" w:rsidRPr="003628C1" w:rsidRDefault="00947AAD" w:rsidP="00947AAD">
      <w:pPr>
        <w:spacing w:after="0" w:line="240" w:lineRule="auto"/>
        <w:ind w:firstLine="709"/>
        <w:jc w:val="both"/>
        <w:rPr>
          <w:rFonts w:ascii="Times New Roman" w:hAnsi="Times New Roman" w:cs="Times New Roman"/>
          <w:b/>
          <w:sz w:val="28"/>
          <w:szCs w:val="28"/>
        </w:rPr>
      </w:pPr>
    </w:p>
    <w:p w:rsidR="00CE4969" w:rsidRPr="003628C1" w:rsidRDefault="00CE4969" w:rsidP="00947AAD">
      <w:pPr>
        <w:spacing w:after="0" w:line="240" w:lineRule="auto"/>
        <w:ind w:firstLine="357"/>
        <w:jc w:val="both"/>
        <w:rPr>
          <w:rFonts w:ascii="Times New Roman" w:hAnsi="Times New Roman" w:cs="Times New Roman"/>
          <w:sz w:val="28"/>
          <w:szCs w:val="28"/>
        </w:rPr>
      </w:pPr>
      <w:r w:rsidRPr="003628C1">
        <w:rPr>
          <w:rFonts w:ascii="Times New Roman" w:hAnsi="Times New Roman" w:cs="Times New Roman"/>
          <w:sz w:val="28"/>
          <w:szCs w:val="28"/>
        </w:rPr>
        <w:t>1350 детей и подростков занимаются в 42  кружках и секциях</w:t>
      </w:r>
      <w:r w:rsidR="00742E93">
        <w:rPr>
          <w:rFonts w:ascii="Times New Roman" w:hAnsi="Times New Roman" w:cs="Times New Roman"/>
          <w:sz w:val="28"/>
          <w:szCs w:val="28"/>
        </w:rPr>
        <w:t xml:space="preserve"> досуговой направлнности.</w:t>
      </w:r>
      <w:r w:rsidRPr="003628C1">
        <w:rPr>
          <w:rFonts w:ascii="Times New Roman" w:hAnsi="Times New Roman" w:cs="Times New Roman"/>
          <w:sz w:val="28"/>
          <w:szCs w:val="28"/>
        </w:rPr>
        <w:t xml:space="preserve"> ГБУ МЦДС «Спутник» и досуговые учреждения помимо работы кружков и секций, осуществля</w:t>
      </w:r>
      <w:r w:rsidR="00742E93">
        <w:rPr>
          <w:rFonts w:ascii="Times New Roman" w:hAnsi="Times New Roman" w:cs="Times New Roman"/>
          <w:sz w:val="28"/>
          <w:szCs w:val="28"/>
        </w:rPr>
        <w:t>ли</w:t>
      </w:r>
      <w:r w:rsidRPr="003628C1">
        <w:rPr>
          <w:rFonts w:ascii="Times New Roman" w:hAnsi="Times New Roman" w:cs="Times New Roman"/>
          <w:sz w:val="28"/>
          <w:szCs w:val="28"/>
        </w:rPr>
        <w:t xml:space="preserve"> работу в форме свободного посещения – игротеки, провод</w:t>
      </w:r>
      <w:r w:rsidR="00742E93">
        <w:rPr>
          <w:rFonts w:ascii="Times New Roman" w:hAnsi="Times New Roman" w:cs="Times New Roman"/>
          <w:sz w:val="28"/>
          <w:szCs w:val="28"/>
        </w:rPr>
        <w:t>или</w:t>
      </w:r>
      <w:r w:rsidRPr="003628C1">
        <w:rPr>
          <w:rFonts w:ascii="Times New Roman" w:hAnsi="Times New Roman" w:cs="Times New Roman"/>
          <w:sz w:val="28"/>
          <w:szCs w:val="28"/>
        </w:rPr>
        <w:t xml:space="preserve"> внутриклубные и дворовые мероприятия.</w:t>
      </w:r>
    </w:p>
    <w:p w:rsidR="00CE4969" w:rsidRPr="003628C1" w:rsidRDefault="00CE4969" w:rsidP="00947AAD">
      <w:pPr>
        <w:spacing w:after="0" w:line="240" w:lineRule="auto"/>
        <w:ind w:firstLine="709"/>
        <w:jc w:val="both"/>
        <w:rPr>
          <w:rFonts w:ascii="Times New Roman" w:hAnsi="Times New Roman"/>
          <w:sz w:val="28"/>
          <w:szCs w:val="28"/>
        </w:rPr>
      </w:pPr>
      <w:r w:rsidRPr="003628C1">
        <w:rPr>
          <w:rFonts w:ascii="Times New Roman" w:hAnsi="Times New Roman" w:cs="Times New Roman"/>
          <w:sz w:val="28"/>
          <w:szCs w:val="28"/>
        </w:rPr>
        <w:t xml:space="preserve">   Ежемесячно управой района Теплый Стан для ветеранов и пенсионеров района провод</w:t>
      </w:r>
      <w:r w:rsidR="00742E93">
        <w:rPr>
          <w:rFonts w:ascii="Times New Roman" w:hAnsi="Times New Roman" w:cs="Times New Roman"/>
          <w:sz w:val="28"/>
          <w:szCs w:val="28"/>
        </w:rPr>
        <w:t>ились</w:t>
      </w:r>
      <w:r w:rsidRPr="003628C1">
        <w:rPr>
          <w:rFonts w:ascii="Times New Roman" w:hAnsi="Times New Roman" w:cs="Times New Roman"/>
          <w:sz w:val="28"/>
          <w:szCs w:val="28"/>
        </w:rPr>
        <w:t xml:space="preserve"> тематические вечера в клубе старшего поколения «Встреча». В гости к старшему поколению с удовольствием приход</w:t>
      </w:r>
      <w:r w:rsidR="00742E93">
        <w:rPr>
          <w:rFonts w:ascii="Times New Roman" w:hAnsi="Times New Roman" w:cs="Times New Roman"/>
          <w:sz w:val="28"/>
          <w:szCs w:val="28"/>
        </w:rPr>
        <w:t>или</w:t>
      </w:r>
      <w:r w:rsidRPr="003628C1">
        <w:rPr>
          <w:rFonts w:ascii="Times New Roman" w:hAnsi="Times New Roman" w:cs="Times New Roman"/>
          <w:sz w:val="28"/>
          <w:szCs w:val="28"/>
        </w:rPr>
        <w:t xml:space="preserve"> артисты разных жанров, больше всего ветеранам нравятся вечера романсов.</w:t>
      </w:r>
      <w:r w:rsidR="00742E93">
        <w:rPr>
          <w:rFonts w:ascii="Times New Roman" w:hAnsi="Times New Roman" w:cs="Times New Roman"/>
          <w:sz w:val="28"/>
          <w:szCs w:val="28"/>
        </w:rPr>
        <w:t xml:space="preserve"> </w:t>
      </w:r>
      <w:r w:rsidRPr="003628C1">
        <w:rPr>
          <w:rFonts w:ascii="Times New Roman" w:hAnsi="Times New Roman"/>
          <w:sz w:val="28"/>
          <w:szCs w:val="28"/>
        </w:rPr>
        <w:t>Так же, для ветеранов и пенсионеров района, в том числе с ограниченными возможностями здоровья,  ежемесячно проход</w:t>
      </w:r>
      <w:r w:rsidR="00611591">
        <w:rPr>
          <w:rFonts w:ascii="Times New Roman" w:hAnsi="Times New Roman"/>
          <w:sz w:val="28"/>
          <w:szCs w:val="28"/>
        </w:rPr>
        <w:t>или</w:t>
      </w:r>
      <w:r w:rsidRPr="003628C1">
        <w:rPr>
          <w:rFonts w:ascii="Times New Roman" w:hAnsi="Times New Roman"/>
          <w:sz w:val="28"/>
          <w:szCs w:val="28"/>
        </w:rPr>
        <w:t xml:space="preserve"> художественно-эстетические программы в клубе «Собеседник»</w:t>
      </w:r>
      <w:r w:rsidR="00742E93">
        <w:rPr>
          <w:rFonts w:ascii="Times New Roman" w:hAnsi="Times New Roman"/>
          <w:sz w:val="28"/>
          <w:szCs w:val="28"/>
        </w:rPr>
        <w:t>.</w:t>
      </w:r>
      <w:r w:rsidRPr="003628C1">
        <w:rPr>
          <w:rFonts w:ascii="Times New Roman" w:hAnsi="Times New Roman"/>
          <w:sz w:val="28"/>
          <w:szCs w:val="28"/>
        </w:rPr>
        <w:t xml:space="preserve"> </w:t>
      </w:r>
    </w:p>
    <w:p w:rsidR="00CE4969" w:rsidRPr="003628C1" w:rsidRDefault="00742E93" w:rsidP="00947AA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CE4969" w:rsidRPr="003628C1">
        <w:rPr>
          <w:rFonts w:ascii="Times New Roman" w:hAnsi="Times New Roman" w:cs="Times New Roman"/>
          <w:sz w:val="28"/>
          <w:szCs w:val="28"/>
        </w:rPr>
        <w:t>В помещении  школы № 865 и Гимназия № 1532  прошли традиционные «Ёлки главы управы.</w:t>
      </w:r>
      <w:r>
        <w:rPr>
          <w:rFonts w:ascii="Times New Roman" w:hAnsi="Times New Roman" w:cs="Times New Roman"/>
          <w:sz w:val="28"/>
          <w:szCs w:val="28"/>
        </w:rPr>
        <w:t xml:space="preserve"> Всего </w:t>
      </w:r>
      <w:r w:rsidR="00CE4969" w:rsidRPr="003628C1">
        <w:rPr>
          <w:rFonts w:ascii="Times New Roman" w:hAnsi="Times New Roman" w:cs="Times New Roman"/>
          <w:sz w:val="28"/>
          <w:szCs w:val="28"/>
        </w:rPr>
        <w:t>новогодние мероприятия посетили более 750 детей из многодетных, м</w:t>
      </w:r>
      <w:r w:rsidR="00744796">
        <w:rPr>
          <w:rFonts w:ascii="Times New Roman" w:hAnsi="Times New Roman" w:cs="Times New Roman"/>
          <w:sz w:val="28"/>
          <w:szCs w:val="28"/>
        </w:rPr>
        <w:t>алообеспеченных, неполных семей.</w:t>
      </w:r>
      <w:r w:rsidR="00CE4969" w:rsidRPr="003628C1">
        <w:rPr>
          <w:rFonts w:ascii="Times New Roman" w:hAnsi="Times New Roman" w:cs="Times New Roman"/>
          <w:sz w:val="28"/>
          <w:szCs w:val="28"/>
        </w:rPr>
        <w:t xml:space="preserve">  </w:t>
      </w:r>
    </w:p>
    <w:p w:rsidR="00CE4969" w:rsidRDefault="00CE4969" w:rsidP="00947AAD">
      <w:pPr>
        <w:pStyle w:val="a6"/>
        <w:ind w:firstLine="709"/>
        <w:jc w:val="both"/>
        <w:rPr>
          <w:szCs w:val="28"/>
        </w:rPr>
      </w:pPr>
      <w:r w:rsidRPr="003628C1">
        <w:rPr>
          <w:szCs w:val="28"/>
        </w:rPr>
        <w:t xml:space="preserve">  Большое внимание в районе уделяется  работе с семьям.  На территории района функционирует клуб «Дружная семейка», который посещает 22 семьи. Для 60 детей с ограниченными возможностями по здоровью были проведены познавательные программы «Теплый Дом».</w:t>
      </w:r>
      <w:r w:rsidR="00696935">
        <w:rPr>
          <w:szCs w:val="28"/>
        </w:rPr>
        <w:t xml:space="preserve"> </w:t>
      </w:r>
    </w:p>
    <w:p w:rsidR="00696935" w:rsidRPr="003628C1" w:rsidRDefault="00696935" w:rsidP="00947AAD">
      <w:pPr>
        <w:pStyle w:val="a6"/>
        <w:ind w:firstLine="709"/>
        <w:jc w:val="both"/>
        <w:rPr>
          <w:szCs w:val="28"/>
        </w:rPr>
      </w:pPr>
      <w:r>
        <w:rPr>
          <w:szCs w:val="28"/>
        </w:rPr>
        <w:t xml:space="preserve">Новацией прошедшего года стала организация цикла программ </w:t>
      </w:r>
      <w:r w:rsidRPr="003628C1">
        <w:rPr>
          <w:szCs w:val="28"/>
        </w:rPr>
        <w:t>для семей  "Путешествуем по миру"</w:t>
      </w:r>
      <w:r w:rsidR="00611591">
        <w:rPr>
          <w:szCs w:val="28"/>
        </w:rPr>
        <w:t xml:space="preserve"> </w:t>
      </w:r>
      <w:r w:rsidRPr="003628C1">
        <w:rPr>
          <w:szCs w:val="28"/>
        </w:rPr>
        <w:t>(каждую субботу тематика страны или континента – Евразия, Африка, Австралия, Америка – мастер-классы, культурная и игровая программ</w:t>
      </w:r>
      <w:r>
        <w:rPr>
          <w:szCs w:val="28"/>
        </w:rPr>
        <w:t>ы</w:t>
      </w:r>
      <w:r w:rsidRPr="003628C1">
        <w:rPr>
          <w:szCs w:val="28"/>
        </w:rPr>
        <w:t>)</w:t>
      </w:r>
    </w:p>
    <w:p w:rsidR="00CE4969" w:rsidRPr="003628C1" w:rsidRDefault="00CE4969" w:rsidP="00947AAD">
      <w:pPr>
        <w:pStyle w:val="a6"/>
        <w:ind w:firstLine="709"/>
        <w:jc w:val="both"/>
        <w:rPr>
          <w:szCs w:val="28"/>
        </w:rPr>
      </w:pPr>
      <w:r w:rsidRPr="003628C1">
        <w:rPr>
          <w:szCs w:val="28"/>
        </w:rPr>
        <w:t>Так же для многодетных семей  и актива общественных организаций района Теплый Стан были организованны однодневные экскурсии в</w:t>
      </w:r>
      <w:r w:rsidR="000C6511">
        <w:rPr>
          <w:szCs w:val="28"/>
        </w:rPr>
        <w:t xml:space="preserve"> </w:t>
      </w:r>
      <w:r w:rsidRPr="003628C1">
        <w:rPr>
          <w:szCs w:val="28"/>
        </w:rPr>
        <w:t>Суздаль</w:t>
      </w:r>
      <w:r w:rsidR="000C6511">
        <w:rPr>
          <w:szCs w:val="28"/>
        </w:rPr>
        <w:t>,</w:t>
      </w:r>
      <w:r w:rsidR="00FB3E6F">
        <w:rPr>
          <w:szCs w:val="28"/>
        </w:rPr>
        <w:t xml:space="preserve"> </w:t>
      </w:r>
      <w:r w:rsidRPr="003628C1">
        <w:rPr>
          <w:szCs w:val="28"/>
        </w:rPr>
        <w:t>Кострому</w:t>
      </w:r>
      <w:r w:rsidR="000C6511">
        <w:rPr>
          <w:szCs w:val="28"/>
        </w:rPr>
        <w:t>,</w:t>
      </w:r>
      <w:r w:rsidR="00FB3E6F">
        <w:rPr>
          <w:szCs w:val="28"/>
        </w:rPr>
        <w:t xml:space="preserve"> </w:t>
      </w:r>
      <w:r w:rsidRPr="003628C1">
        <w:rPr>
          <w:szCs w:val="28"/>
        </w:rPr>
        <w:t>Боровск</w:t>
      </w:r>
      <w:r w:rsidR="000C6511">
        <w:rPr>
          <w:szCs w:val="28"/>
        </w:rPr>
        <w:t>,</w:t>
      </w:r>
      <w:r w:rsidR="00FB3E6F">
        <w:rPr>
          <w:szCs w:val="28"/>
        </w:rPr>
        <w:t xml:space="preserve"> </w:t>
      </w:r>
      <w:r w:rsidRPr="003628C1">
        <w:rPr>
          <w:szCs w:val="28"/>
        </w:rPr>
        <w:t>Калугу</w:t>
      </w:r>
      <w:r w:rsidR="000C6511">
        <w:rPr>
          <w:szCs w:val="28"/>
        </w:rPr>
        <w:t xml:space="preserve"> и </w:t>
      </w:r>
      <w:r w:rsidRPr="003628C1">
        <w:rPr>
          <w:szCs w:val="28"/>
        </w:rPr>
        <w:t xml:space="preserve"> Московский планетарий</w:t>
      </w:r>
      <w:r w:rsidR="000C6511">
        <w:rPr>
          <w:szCs w:val="28"/>
        </w:rPr>
        <w:t>.</w:t>
      </w:r>
    </w:p>
    <w:p w:rsidR="00696935" w:rsidRDefault="00696935" w:rsidP="00947AAD">
      <w:pPr>
        <w:spacing w:after="0" w:line="240" w:lineRule="auto"/>
        <w:ind w:firstLine="709"/>
        <w:jc w:val="both"/>
        <w:rPr>
          <w:rFonts w:ascii="Times New Roman" w:hAnsi="Times New Roman" w:cs="Times New Roman"/>
          <w:sz w:val="28"/>
          <w:szCs w:val="28"/>
        </w:rPr>
      </w:pPr>
      <w:r w:rsidRPr="003628C1">
        <w:rPr>
          <w:rFonts w:ascii="Times New Roman" w:hAnsi="Times New Roman" w:cs="Times New Roman"/>
          <w:sz w:val="28"/>
          <w:szCs w:val="28"/>
        </w:rPr>
        <w:t xml:space="preserve">Совместно с </w:t>
      </w:r>
      <w:r>
        <w:rPr>
          <w:rFonts w:ascii="Times New Roman" w:hAnsi="Times New Roman" w:cs="Times New Roman"/>
          <w:sz w:val="28"/>
          <w:szCs w:val="28"/>
        </w:rPr>
        <w:t xml:space="preserve">приходом </w:t>
      </w:r>
      <w:r w:rsidRPr="003628C1">
        <w:rPr>
          <w:rFonts w:ascii="Times New Roman" w:hAnsi="Times New Roman" w:cs="Times New Roman"/>
          <w:sz w:val="28"/>
          <w:szCs w:val="28"/>
          <w:shd w:val="clear" w:color="auto" w:fill="FFFFFF"/>
        </w:rPr>
        <w:t>храм</w:t>
      </w:r>
      <w:r>
        <w:rPr>
          <w:rFonts w:ascii="Times New Roman" w:hAnsi="Times New Roman" w:cs="Times New Roman"/>
          <w:sz w:val="28"/>
          <w:szCs w:val="28"/>
          <w:shd w:val="clear" w:color="auto" w:fill="FFFFFF"/>
        </w:rPr>
        <w:t>а</w:t>
      </w:r>
      <w:r w:rsidRPr="003628C1">
        <w:rPr>
          <w:rFonts w:ascii="Times New Roman" w:hAnsi="Times New Roman" w:cs="Times New Roman"/>
          <w:sz w:val="28"/>
          <w:szCs w:val="28"/>
          <w:shd w:val="clear" w:color="auto" w:fill="FFFFFF"/>
        </w:rPr>
        <w:t xml:space="preserve"> Иверской</w:t>
      </w:r>
      <w:r>
        <w:rPr>
          <w:rFonts w:ascii="Times New Roman" w:hAnsi="Times New Roman" w:cs="Times New Roman"/>
          <w:sz w:val="28"/>
          <w:szCs w:val="28"/>
          <w:shd w:val="clear" w:color="auto" w:fill="FFFFFF"/>
        </w:rPr>
        <w:t xml:space="preserve"> иконы</w:t>
      </w:r>
      <w:r w:rsidRPr="003628C1">
        <w:rPr>
          <w:rFonts w:ascii="Times New Roman" w:hAnsi="Times New Roman" w:cs="Times New Roman"/>
          <w:sz w:val="28"/>
          <w:szCs w:val="28"/>
          <w:shd w:val="clear" w:color="auto" w:fill="FFFFFF"/>
        </w:rPr>
        <w:t xml:space="preserve"> Божией Матери </w:t>
      </w:r>
      <w:r w:rsidRPr="003628C1">
        <w:rPr>
          <w:rFonts w:ascii="Times New Roman" w:hAnsi="Times New Roman" w:cs="Times New Roman"/>
          <w:sz w:val="28"/>
          <w:szCs w:val="28"/>
        </w:rPr>
        <w:t>была проведена</w:t>
      </w:r>
      <w:r w:rsidR="00611591">
        <w:rPr>
          <w:rFonts w:ascii="Times New Roman" w:hAnsi="Times New Roman" w:cs="Times New Roman"/>
          <w:sz w:val="28"/>
          <w:szCs w:val="28"/>
        </w:rPr>
        <w:t xml:space="preserve"> </w:t>
      </w:r>
      <w:r w:rsidRPr="003628C1">
        <w:rPr>
          <w:rFonts w:ascii="Times New Roman" w:hAnsi="Times New Roman" w:cs="Times New Roman"/>
          <w:sz w:val="28"/>
          <w:szCs w:val="28"/>
        </w:rPr>
        <w:t xml:space="preserve">праздничная программа, посвященная 700-летию Сергия Радонежского у </w:t>
      </w:r>
      <w:r>
        <w:rPr>
          <w:rFonts w:ascii="Times New Roman" w:hAnsi="Times New Roman" w:cs="Times New Roman"/>
          <w:sz w:val="28"/>
          <w:szCs w:val="28"/>
        </w:rPr>
        <w:t>р</w:t>
      </w:r>
      <w:r w:rsidRPr="003628C1">
        <w:rPr>
          <w:rFonts w:ascii="Times New Roman" w:hAnsi="Times New Roman" w:cs="Times New Roman"/>
          <w:sz w:val="28"/>
          <w:szCs w:val="28"/>
        </w:rPr>
        <w:t>одника «Холодный».</w:t>
      </w:r>
    </w:p>
    <w:p w:rsidR="00196E34" w:rsidRPr="003628C1" w:rsidRDefault="00196E34" w:rsidP="00947AAD">
      <w:pPr>
        <w:spacing w:after="0" w:line="240" w:lineRule="auto"/>
        <w:ind w:firstLine="709"/>
        <w:jc w:val="both"/>
        <w:rPr>
          <w:rFonts w:ascii="Times New Roman" w:hAnsi="Times New Roman" w:cs="Times New Roman"/>
          <w:sz w:val="28"/>
          <w:szCs w:val="28"/>
        </w:rPr>
      </w:pPr>
    </w:p>
    <w:p w:rsidR="00944412" w:rsidRPr="003628C1" w:rsidRDefault="00FB3E6F" w:rsidP="00947A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412" w:rsidRPr="003628C1">
        <w:rPr>
          <w:rFonts w:ascii="Times New Roman" w:hAnsi="Times New Roman" w:cs="Times New Roman"/>
          <w:sz w:val="28"/>
          <w:szCs w:val="28"/>
        </w:rPr>
        <w:t xml:space="preserve">Управой района Теплый Стан </w:t>
      </w:r>
      <w:r w:rsidR="00944412" w:rsidRPr="00196E34">
        <w:rPr>
          <w:rFonts w:ascii="Times New Roman" w:hAnsi="Times New Roman" w:cs="Times New Roman"/>
          <w:b/>
          <w:sz w:val="28"/>
          <w:szCs w:val="28"/>
        </w:rPr>
        <w:t>проведена</w:t>
      </w:r>
      <w:r w:rsidRPr="00196E34">
        <w:rPr>
          <w:rFonts w:ascii="Times New Roman" w:hAnsi="Times New Roman" w:cs="Times New Roman"/>
          <w:b/>
          <w:sz w:val="28"/>
          <w:szCs w:val="28"/>
        </w:rPr>
        <w:t xml:space="preserve"> большая </w:t>
      </w:r>
      <w:r w:rsidR="00944412" w:rsidRPr="00196E34">
        <w:rPr>
          <w:rFonts w:ascii="Times New Roman" w:hAnsi="Times New Roman" w:cs="Times New Roman"/>
          <w:b/>
          <w:sz w:val="28"/>
          <w:szCs w:val="28"/>
        </w:rPr>
        <w:t xml:space="preserve"> работа по оформлению имущественных прав на </w:t>
      </w:r>
      <w:r w:rsidRPr="00196E34">
        <w:rPr>
          <w:rFonts w:ascii="Times New Roman" w:hAnsi="Times New Roman" w:cs="Times New Roman"/>
          <w:b/>
          <w:sz w:val="28"/>
          <w:szCs w:val="28"/>
        </w:rPr>
        <w:t xml:space="preserve">нежилые </w:t>
      </w:r>
      <w:r w:rsidR="00944412" w:rsidRPr="00196E34">
        <w:rPr>
          <w:rFonts w:ascii="Times New Roman" w:hAnsi="Times New Roman" w:cs="Times New Roman"/>
          <w:b/>
          <w:sz w:val="28"/>
          <w:szCs w:val="28"/>
        </w:rPr>
        <w:t>помещения</w:t>
      </w:r>
      <w:r w:rsidRPr="00FB3E6F">
        <w:rPr>
          <w:rFonts w:ascii="Times New Roman" w:hAnsi="Times New Roman" w:cs="Times New Roman"/>
          <w:sz w:val="28"/>
          <w:szCs w:val="28"/>
        </w:rPr>
        <w:t xml:space="preserve"> </w:t>
      </w:r>
      <w:r w:rsidRPr="003628C1">
        <w:rPr>
          <w:rFonts w:ascii="Times New Roman" w:hAnsi="Times New Roman" w:cs="Times New Roman"/>
          <w:sz w:val="28"/>
          <w:szCs w:val="28"/>
        </w:rPr>
        <w:t>для осуществления спортивной и досуговой деятельности</w:t>
      </w:r>
      <w:r>
        <w:rPr>
          <w:rFonts w:ascii="Times New Roman" w:hAnsi="Times New Roman" w:cs="Times New Roman"/>
          <w:sz w:val="28"/>
          <w:szCs w:val="28"/>
        </w:rPr>
        <w:t>.</w:t>
      </w:r>
    </w:p>
    <w:p w:rsidR="00944412" w:rsidRPr="003628C1" w:rsidRDefault="00944412" w:rsidP="00947AAD">
      <w:pPr>
        <w:spacing w:after="0" w:line="240" w:lineRule="auto"/>
        <w:ind w:firstLine="708"/>
        <w:jc w:val="both"/>
        <w:rPr>
          <w:rFonts w:ascii="Times New Roman" w:hAnsi="Times New Roman" w:cs="Times New Roman"/>
          <w:sz w:val="28"/>
          <w:szCs w:val="28"/>
        </w:rPr>
      </w:pPr>
      <w:r w:rsidRPr="003628C1">
        <w:rPr>
          <w:rFonts w:ascii="Times New Roman" w:hAnsi="Times New Roman" w:cs="Times New Roman"/>
          <w:sz w:val="28"/>
          <w:szCs w:val="28"/>
        </w:rPr>
        <w:t xml:space="preserve">Имущественные права зарегистрированы в Управлении Росреестра по Москве на нежилые помещения по шести </w:t>
      </w:r>
      <w:r>
        <w:rPr>
          <w:rFonts w:ascii="Times New Roman" w:hAnsi="Times New Roman" w:cs="Times New Roman"/>
          <w:sz w:val="28"/>
          <w:szCs w:val="28"/>
        </w:rPr>
        <w:t>адресам</w:t>
      </w:r>
      <w:r w:rsidR="00FB3E6F">
        <w:rPr>
          <w:rFonts w:ascii="Times New Roman" w:hAnsi="Times New Roman" w:cs="Times New Roman"/>
          <w:sz w:val="28"/>
          <w:szCs w:val="28"/>
        </w:rPr>
        <w:t xml:space="preserve"> (из 7-ми)</w:t>
      </w:r>
      <w:r>
        <w:rPr>
          <w:rFonts w:ascii="Times New Roman" w:hAnsi="Times New Roman" w:cs="Times New Roman"/>
          <w:sz w:val="28"/>
          <w:szCs w:val="28"/>
        </w:rPr>
        <w:t xml:space="preserve"> в установленном порядке.</w:t>
      </w:r>
    </w:p>
    <w:p w:rsidR="00944412" w:rsidRDefault="00944412" w:rsidP="00947AAD">
      <w:pPr>
        <w:spacing w:after="0" w:line="240" w:lineRule="auto"/>
        <w:ind w:firstLine="708"/>
        <w:jc w:val="both"/>
        <w:rPr>
          <w:rFonts w:ascii="Times New Roman" w:hAnsi="Times New Roman" w:cs="Times New Roman"/>
          <w:sz w:val="28"/>
          <w:szCs w:val="28"/>
        </w:rPr>
      </w:pPr>
      <w:r w:rsidRPr="003628C1">
        <w:rPr>
          <w:rFonts w:ascii="Times New Roman" w:hAnsi="Times New Roman" w:cs="Times New Roman"/>
          <w:sz w:val="28"/>
          <w:szCs w:val="28"/>
        </w:rPr>
        <w:t xml:space="preserve">Акт приема-передачи нежилого помещения по адресу: ул. Академика Варги, д. 40 на праве оперативного управления будет оформлен управе района Теплый Стан после внесения изменений в запись ЕГРП в части коррекции размера площади объекта недвижимости. </w:t>
      </w:r>
    </w:p>
    <w:p w:rsidR="00962511" w:rsidRPr="003628C1" w:rsidRDefault="00962511" w:rsidP="00947AAD">
      <w:pPr>
        <w:spacing w:after="0" w:line="240" w:lineRule="auto"/>
        <w:ind w:firstLine="708"/>
        <w:jc w:val="both"/>
        <w:rPr>
          <w:rFonts w:ascii="Times New Roman" w:hAnsi="Times New Roman" w:cs="Times New Roman"/>
          <w:sz w:val="28"/>
          <w:szCs w:val="28"/>
        </w:rPr>
      </w:pPr>
    </w:p>
    <w:p w:rsidR="00247BA9" w:rsidRPr="003628C1" w:rsidRDefault="00713998" w:rsidP="00947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247BA9" w:rsidRPr="003628C1">
        <w:rPr>
          <w:rFonts w:ascii="Times New Roman" w:hAnsi="Times New Roman" w:cs="Times New Roman"/>
          <w:b/>
          <w:sz w:val="28"/>
          <w:szCs w:val="28"/>
        </w:rPr>
        <w:t>Работа с нестационарными торговыми объектами, пресечение несанкционированной торговли</w:t>
      </w:r>
    </w:p>
    <w:p w:rsidR="00247BA9" w:rsidRPr="003628C1" w:rsidRDefault="00247BA9" w:rsidP="00947AAD">
      <w:pPr>
        <w:spacing w:after="0" w:line="240" w:lineRule="auto"/>
        <w:ind w:firstLine="567"/>
        <w:jc w:val="both"/>
        <w:rPr>
          <w:rFonts w:ascii="Times New Roman" w:hAnsi="Times New Roman" w:cs="Times New Roman"/>
          <w:sz w:val="28"/>
          <w:szCs w:val="28"/>
        </w:rPr>
      </w:pPr>
      <w:r w:rsidRPr="003628C1">
        <w:rPr>
          <w:rFonts w:ascii="Times New Roman" w:hAnsi="Times New Roman" w:cs="Times New Roman"/>
          <w:sz w:val="28"/>
          <w:szCs w:val="28"/>
        </w:rPr>
        <w:tab/>
        <w:t>В соответствии с  требованиями постановления Правительства Москвы от 03.02.2011г. №26-ПП «О размещении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 размещение нестационарных торговых объектов осуществляется на основании проведенных префектурой ЮЗАО аукционов согласно Схеме размещения нестационарных торговых объектов.</w:t>
      </w:r>
    </w:p>
    <w:p w:rsidR="00247BA9" w:rsidRPr="003628C1" w:rsidRDefault="00247BA9" w:rsidP="00947AAD">
      <w:pPr>
        <w:spacing w:after="0" w:line="240" w:lineRule="auto"/>
        <w:ind w:firstLine="567"/>
        <w:jc w:val="both"/>
        <w:rPr>
          <w:rFonts w:ascii="Times New Roman" w:hAnsi="Times New Roman" w:cs="Times New Roman"/>
          <w:sz w:val="28"/>
          <w:szCs w:val="28"/>
        </w:rPr>
      </w:pPr>
      <w:r w:rsidRPr="003628C1">
        <w:rPr>
          <w:rFonts w:ascii="Times New Roman" w:hAnsi="Times New Roman" w:cs="Times New Roman"/>
          <w:sz w:val="28"/>
          <w:szCs w:val="28"/>
        </w:rPr>
        <w:t>В 2014 году согласно Схеме размещения на территории района размещено 6 павильонов и 105 торговых модулей, а также сезонные объекты: 3 елочных базара, 8 летних (сезонных) кафе.В рамках Фестиваля «Московская бахча» в  весенне-летний период  на территории района функционировало 6 бахчевых развалов.</w:t>
      </w:r>
    </w:p>
    <w:p w:rsidR="00247BA9" w:rsidRPr="003628C1" w:rsidRDefault="00247BA9" w:rsidP="00947AAD">
      <w:pPr>
        <w:spacing w:after="0" w:line="240" w:lineRule="auto"/>
        <w:ind w:firstLine="567"/>
        <w:jc w:val="both"/>
        <w:rPr>
          <w:rFonts w:ascii="Times New Roman" w:hAnsi="Times New Roman" w:cs="Times New Roman"/>
          <w:sz w:val="28"/>
          <w:szCs w:val="28"/>
        </w:rPr>
      </w:pPr>
      <w:r w:rsidRPr="003628C1">
        <w:rPr>
          <w:rFonts w:ascii="Times New Roman" w:hAnsi="Times New Roman" w:cs="Times New Roman"/>
          <w:sz w:val="28"/>
          <w:szCs w:val="28"/>
        </w:rPr>
        <w:t>В целях усиления оперативного контроля, направленного на наведение порядка в работе мелкорозничной сети и пресечения незаконной предпринимательской деятельности на территории района Теплый Стан, сотрудниками управы района совместно с ОМВД РФ по району Теплый Стан проводятся ежедневные рейды с целью выявления и пресечения вышеуказанных фактов нарушений, в случае выявления несанкционированной торговли принимаются незамедлительные меры по её пресечению и дальнейшему недопущению.Зон несанкционированной торговли в районе  не зафиксировано.</w:t>
      </w:r>
    </w:p>
    <w:p w:rsidR="00247BA9" w:rsidRPr="00B21D64" w:rsidRDefault="00247BA9" w:rsidP="00947AAD">
      <w:pPr>
        <w:spacing w:after="0" w:line="240" w:lineRule="auto"/>
        <w:ind w:firstLine="708"/>
        <w:jc w:val="both"/>
        <w:rPr>
          <w:rFonts w:ascii="Times New Roman" w:hAnsi="Times New Roman" w:cs="Times New Roman"/>
          <w:sz w:val="28"/>
          <w:szCs w:val="28"/>
        </w:rPr>
      </w:pPr>
      <w:r w:rsidRPr="003628C1">
        <w:rPr>
          <w:rFonts w:ascii="Times New Roman" w:hAnsi="Times New Roman" w:cs="Times New Roman"/>
          <w:sz w:val="28"/>
          <w:szCs w:val="28"/>
        </w:rPr>
        <w:t xml:space="preserve">За </w:t>
      </w:r>
      <w:r w:rsidRPr="003628C1">
        <w:rPr>
          <w:rFonts w:ascii="Times New Roman" w:hAnsi="Times New Roman" w:cs="Times New Roman"/>
          <w:b/>
          <w:sz w:val="28"/>
          <w:szCs w:val="28"/>
        </w:rPr>
        <w:t>2014г</w:t>
      </w:r>
      <w:r w:rsidRPr="003628C1">
        <w:rPr>
          <w:rFonts w:ascii="Times New Roman" w:hAnsi="Times New Roman" w:cs="Times New Roman"/>
          <w:sz w:val="28"/>
          <w:szCs w:val="28"/>
        </w:rPr>
        <w:t xml:space="preserve">. в управе рассмотрено 85 дел об административных правонарушениях по протоколам об административных правонарушениях по статье 11.13 «Осуществление торговой деятельности, оказание услуг вне специально отведенных для этого мест» Закона города Москвы от 21 ноября 2007 г. № 45 «Кодекс города Москвы об административных правонарушениях», которые составлены сотрудниками полиции и управы, во время совместных рейдов по выявлению и пресечению несанкционированной </w:t>
      </w:r>
      <w:r w:rsidRPr="00B21D64">
        <w:rPr>
          <w:rFonts w:ascii="Times New Roman" w:hAnsi="Times New Roman" w:cs="Times New Roman"/>
          <w:sz w:val="28"/>
          <w:szCs w:val="28"/>
        </w:rPr>
        <w:t>торговли на территории района.</w:t>
      </w:r>
      <w:r w:rsidR="00B21D64">
        <w:rPr>
          <w:rFonts w:ascii="Times New Roman" w:hAnsi="Times New Roman" w:cs="Times New Roman"/>
          <w:sz w:val="28"/>
          <w:szCs w:val="28"/>
        </w:rPr>
        <w:t xml:space="preserve"> </w:t>
      </w:r>
      <w:r w:rsidRPr="00B21D64">
        <w:rPr>
          <w:rFonts w:ascii="Times New Roman" w:hAnsi="Times New Roman" w:cs="Times New Roman"/>
          <w:sz w:val="28"/>
          <w:szCs w:val="28"/>
        </w:rPr>
        <w:t>Сумма наложенных штрафов составляет 212500 рублей.</w:t>
      </w:r>
    </w:p>
    <w:p w:rsidR="00247BA9" w:rsidRPr="003628C1" w:rsidRDefault="00247BA9" w:rsidP="00947AAD">
      <w:pPr>
        <w:spacing w:after="0" w:line="240" w:lineRule="auto"/>
        <w:ind w:firstLine="708"/>
        <w:jc w:val="both"/>
        <w:rPr>
          <w:rFonts w:ascii="Times New Roman" w:hAnsi="Times New Roman" w:cs="Times New Roman"/>
          <w:sz w:val="28"/>
          <w:szCs w:val="28"/>
        </w:rPr>
      </w:pPr>
      <w:r w:rsidRPr="003628C1">
        <w:rPr>
          <w:rFonts w:ascii="Times New Roman" w:hAnsi="Times New Roman" w:cs="Times New Roman"/>
          <w:sz w:val="28"/>
          <w:szCs w:val="28"/>
        </w:rPr>
        <w:t xml:space="preserve">На рассмотрение в Административную комиссию префектуры ЮЗАО направлены материалы 2-х административных дел по факту нарушения статьи 11.2 «Осуществление мелкорозничной торговли (оказание услуг) с нарушением установленных требований к специализации объектов мелкорозничной сети» Закона города Москвы от 21 ноября </w:t>
      </w:r>
      <w:smartTag w:uri="urn:schemas-microsoft-com:office:smarttags" w:element="metricconverter">
        <w:smartTagPr>
          <w:attr w:name="ProductID" w:val="2007 г"/>
        </w:smartTagPr>
        <w:r w:rsidRPr="003628C1">
          <w:rPr>
            <w:rFonts w:ascii="Times New Roman" w:hAnsi="Times New Roman" w:cs="Times New Roman"/>
            <w:sz w:val="28"/>
            <w:szCs w:val="28"/>
          </w:rPr>
          <w:t>2007 г</w:t>
        </w:r>
      </w:smartTag>
      <w:r w:rsidRPr="003628C1">
        <w:rPr>
          <w:rFonts w:ascii="Times New Roman" w:hAnsi="Times New Roman" w:cs="Times New Roman"/>
          <w:sz w:val="28"/>
          <w:szCs w:val="28"/>
        </w:rPr>
        <w:t>. № 45 «Кодекс города Москвы об административных правонарушениях».</w:t>
      </w:r>
    </w:p>
    <w:p w:rsidR="00247BA9" w:rsidRDefault="00247BA9" w:rsidP="00947AAD">
      <w:pPr>
        <w:spacing w:after="0" w:line="240" w:lineRule="auto"/>
        <w:ind w:firstLine="708"/>
        <w:jc w:val="both"/>
        <w:rPr>
          <w:rFonts w:ascii="Times New Roman" w:hAnsi="Times New Roman" w:cs="Times New Roman"/>
          <w:sz w:val="28"/>
          <w:szCs w:val="28"/>
        </w:rPr>
      </w:pPr>
      <w:r w:rsidRPr="003628C1">
        <w:rPr>
          <w:rFonts w:ascii="Times New Roman" w:hAnsi="Times New Roman" w:cs="Times New Roman"/>
          <w:sz w:val="28"/>
          <w:szCs w:val="28"/>
        </w:rPr>
        <w:t>В 2014г. на территории района  факты функционирования лотков по реализации контрафактной аудио- видеопродукции не выявлены.</w:t>
      </w:r>
    </w:p>
    <w:p w:rsidR="00DC3C38" w:rsidRDefault="00DC3C38" w:rsidP="00DC3C38">
      <w:pPr>
        <w:spacing w:after="0"/>
        <w:ind w:left="180"/>
        <w:jc w:val="both"/>
        <w:rPr>
          <w:rFonts w:ascii="Times New Roman" w:hAnsi="Times New Roman" w:cs="Times New Roman"/>
          <w:bCs/>
          <w:sz w:val="28"/>
          <w:szCs w:val="28"/>
        </w:rPr>
      </w:pPr>
      <w:r>
        <w:rPr>
          <w:rFonts w:ascii="Times New Roman" w:hAnsi="Times New Roman" w:cs="Times New Roman"/>
          <w:b/>
          <w:sz w:val="28"/>
          <w:szCs w:val="28"/>
        </w:rPr>
        <w:t xml:space="preserve">        В рамках выполнения мероприятий Календарного плана подпрограммы «Развитие оптовой и розничной торговли, общественного питания и бытовых услуг  района» за 12 месяцев 2014года </w:t>
      </w:r>
      <w:r>
        <w:rPr>
          <w:rFonts w:ascii="Times New Roman" w:hAnsi="Times New Roman" w:cs="Times New Roman"/>
          <w:bCs/>
          <w:sz w:val="28"/>
          <w:szCs w:val="28"/>
        </w:rPr>
        <w:t>выполнено:</w:t>
      </w:r>
    </w:p>
    <w:p w:rsidR="00DC3C38" w:rsidRDefault="00DC3C38" w:rsidP="00DC3C38">
      <w:pPr>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Открытие 5 стационарных предприятий торговли </w:t>
      </w:r>
      <w:r>
        <w:rPr>
          <w:rFonts w:ascii="Times New Roman" w:hAnsi="Times New Roman" w:cs="Times New Roman"/>
          <w:sz w:val="28"/>
          <w:szCs w:val="28"/>
        </w:rPr>
        <w:t>(план – 1 предприятие)</w:t>
      </w:r>
    </w:p>
    <w:p w:rsidR="00DC3C38" w:rsidRDefault="00DC3C38" w:rsidP="00DC3C3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«Инвестпроект» м-н «Монетка» – ул. Профсоюзная, д. 138, продовольственный  магазин-дискаунтер;</w:t>
      </w:r>
    </w:p>
    <w:p w:rsidR="00DC3C38" w:rsidRDefault="00DC3C38" w:rsidP="00DC3C3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ЗАО «Дикси-Юг», ул. Академика Виноградова, д. 1, продовольственный магазин-дискаунтер;</w:t>
      </w:r>
    </w:p>
    <w:p w:rsidR="00DC3C38" w:rsidRDefault="00DC3C38" w:rsidP="00DC3C3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«Атерк» ул. Генерала Тюленева, д. 12, продовольственный магазин;</w:t>
      </w:r>
    </w:p>
    <w:p w:rsidR="00DC3C38" w:rsidRDefault="00DC3C38" w:rsidP="00DC3C3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«Лукес-Д» м-н «Фермач», Профсоюзная ул., д. 152, продовольственный магазин;</w:t>
      </w:r>
    </w:p>
    <w:p w:rsidR="00DC3C38" w:rsidRDefault="00DC3C38" w:rsidP="00DC3C3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ЗАО «Тандер» м-н «Магнит», Профсоюзная ул., д. 142 корп. 1, продовольственный  магазин-дискаунтер.</w:t>
      </w:r>
    </w:p>
    <w:p w:rsidR="00DC3C38" w:rsidRDefault="00DC3C38" w:rsidP="00DC3C38">
      <w:pPr>
        <w:spacing w:after="0"/>
        <w:ind w:left="720"/>
        <w:rPr>
          <w:rFonts w:ascii="Times New Roman" w:hAnsi="Times New Roman" w:cs="Times New Roman"/>
          <w:b/>
          <w:sz w:val="28"/>
          <w:szCs w:val="28"/>
        </w:rPr>
      </w:pPr>
      <w:r>
        <w:rPr>
          <w:rFonts w:ascii="Times New Roman" w:hAnsi="Times New Roman" w:cs="Times New Roman"/>
          <w:b/>
          <w:sz w:val="28"/>
          <w:szCs w:val="28"/>
        </w:rPr>
        <w:t xml:space="preserve">2.Открытие предприятий общественного питания – 2 /72 пос.мест.             </w:t>
      </w:r>
      <w:r>
        <w:rPr>
          <w:rFonts w:ascii="Times New Roman" w:hAnsi="Times New Roman" w:cs="Times New Roman"/>
          <w:sz w:val="28"/>
          <w:szCs w:val="28"/>
        </w:rPr>
        <w:t>(план – 2 предприятия)</w:t>
      </w:r>
    </w:p>
    <w:p w:rsidR="00DC3C38" w:rsidRDefault="00DC3C38" w:rsidP="00DC3C38">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«Компания Восток», Профсоюзная ул., д. 142 корп. 1, корейский ресторан;</w:t>
      </w:r>
    </w:p>
    <w:p w:rsidR="00DC3C38" w:rsidRDefault="00DC3C38" w:rsidP="00DC3C38">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«Нико-Плаза» кафе «Максимус», ул. Академика Виноградова, д. 1.</w:t>
      </w:r>
    </w:p>
    <w:p w:rsidR="00DC3C38" w:rsidRDefault="00DC3C38" w:rsidP="00DC3C38">
      <w:pPr>
        <w:rPr>
          <w:rFonts w:ascii="Times New Roman" w:hAnsi="Times New Roman" w:cs="Times New Roman"/>
          <w:sz w:val="28"/>
          <w:szCs w:val="28"/>
        </w:rPr>
      </w:pPr>
      <w:r>
        <w:rPr>
          <w:rFonts w:ascii="Times New Roman" w:hAnsi="Times New Roman" w:cs="Times New Roman"/>
          <w:b/>
          <w:sz w:val="28"/>
          <w:szCs w:val="28"/>
        </w:rPr>
        <w:t xml:space="preserve">3. Открытие предприятий бытового обслуживания – 2 / 14р.м. </w:t>
      </w:r>
      <w:r>
        <w:rPr>
          <w:rFonts w:ascii="Times New Roman" w:hAnsi="Times New Roman" w:cs="Times New Roman"/>
          <w:sz w:val="28"/>
          <w:szCs w:val="28"/>
        </w:rPr>
        <w:t>(план– 2 предприятия).</w:t>
      </w:r>
    </w:p>
    <w:p w:rsidR="00DC3C38" w:rsidRDefault="00DC3C38" w:rsidP="00DC3C38">
      <w:pPr>
        <w:spacing w:after="0"/>
        <w:rPr>
          <w:rFonts w:ascii="Times New Roman" w:hAnsi="Times New Roman" w:cs="Times New Roman"/>
          <w:sz w:val="28"/>
          <w:szCs w:val="28"/>
        </w:rPr>
      </w:pPr>
      <w:r>
        <w:rPr>
          <w:rFonts w:ascii="Times New Roman" w:hAnsi="Times New Roman" w:cs="Times New Roman"/>
          <w:sz w:val="28"/>
          <w:szCs w:val="28"/>
        </w:rPr>
        <w:t>1. ООО «ЛайвЛайнс» салон красоты «Территория красоты», Ленинский просп., д. 123;</w:t>
      </w:r>
    </w:p>
    <w:p w:rsidR="00DC3C38" w:rsidRDefault="00DC3C38" w:rsidP="00DC3C38">
      <w:pPr>
        <w:spacing w:after="0"/>
        <w:rPr>
          <w:rFonts w:ascii="Times New Roman" w:hAnsi="Times New Roman" w:cs="Times New Roman"/>
          <w:sz w:val="28"/>
          <w:szCs w:val="28"/>
        </w:rPr>
      </w:pPr>
      <w:r>
        <w:rPr>
          <w:rFonts w:ascii="Times New Roman" w:hAnsi="Times New Roman" w:cs="Times New Roman"/>
          <w:sz w:val="28"/>
          <w:szCs w:val="28"/>
        </w:rPr>
        <w:t>2. ООО «Ломбард «Столичный», Островитянова ул., д. 30 корп. 1.</w:t>
      </w:r>
    </w:p>
    <w:p w:rsidR="00DC3C38" w:rsidRDefault="00DC3C38" w:rsidP="00DC3C38">
      <w:pPr>
        <w:spacing w:after="0"/>
        <w:rPr>
          <w:rFonts w:ascii="Times New Roman" w:hAnsi="Times New Roman" w:cs="Times New Roman"/>
          <w:sz w:val="28"/>
          <w:szCs w:val="28"/>
        </w:rPr>
      </w:pPr>
      <w:r>
        <w:rPr>
          <w:rFonts w:ascii="Times New Roman" w:hAnsi="Times New Roman" w:cs="Times New Roman"/>
          <w:sz w:val="28"/>
          <w:szCs w:val="28"/>
        </w:rPr>
        <w:t xml:space="preserve">     Выполнены работы по реконструкции магазина –дискаутера «Пятерочка» ООО «Агроаспект» по адресу ул. Профсоюзная, д. 146 корп. 1. </w:t>
      </w:r>
    </w:p>
    <w:p w:rsidR="00947AAD" w:rsidRPr="003628C1" w:rsidRDefault="00947AAD" w:rsidP="00947AAD">
      <w:pPr>
        <w:spacing w:after="0" w:line="240" w:lineRule="auto"/>
        <w:ind w:firstLine="708"/>
        <w:jc w:val="both"/>
        <w:rPr>
          <w:rFonts w:ascii="Times New Roman" w:hAnsi="Times New Roman" w:cs="Times New Roman"/>
          <w:sz w:val="28"/>
          <w:szCs w:val="28"/>
        </w:rPr>
      </w:pPr>
    </w:p>
    <w:p w:rsidR="00151F36" w:rsidRPr="003628C1" w:rsidRDefault="00713998" w:rsidP="00947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962511">
        <w:rPr>
          <w:rFonts w:ascii="Times New Roman" w:hAnsi="Times New Roman" w:cs="Times New Roman"/>
          <w:b/>
          <w:sz w:val="28"/>
          <w:szCs w:val="28"/>
        </w:rPr>
        <w:t>Организация деятельности ОПОП</w:t>
      </w:r>
    </w:p>
    <w:p w:rsidR="00151F36" w:rsidRPr="003628C1" w:rsidRDefault="00151F36" w:rsidP="00120649">
      <w:pPr>
        <w:spacing w:after="0" w:line="240" w:lineRule="auto"/>
        <w:ind w:firstLine="708"/>
        <w:jc w:val="both"/>
        <w:rPr>
          <w:rFonts w:ascii="Times New Roman" w:hAnsi="Times New Roman" w:cs="Times New Roman"/>
          <w:sz w:val="28"/>
          <w:szCs w:val="28"/>
        </w:rPr>
      </w:pPr>
      <w:r w:rsidRPr="003628C1">
        <w:rPr>
          <w:rFonts w:ascii="Times New Roman" w:hAnsi="Times New Roman" w:cs="Times New Roman"/>
          <w:sz w:val="28"/>
          <w:szCs w:val="28"/>
        </w:rPr>
        <w:t xml:space="preserve">В 2014 г. проведен ремонт в помещениях </w:t>
      </w:r>
      <w:r w:rsidR="00FB3EFA">
        <w:rPr>
          <w:rFonts w:ascii="Times New Roman" w:hAnsi="Times New Roman" w:cs="Times New Roman"/>
          <w:sz w:val="28"/>
          <w:szCs w:val="28"/>
        </w:rPr>
        <w:t xml:space="preserve">по 6 адресам </w:t>
      </w:r>
      <w:r w:rsidRPr="003628C1">
        <w:rPr>
          <w:rFonts w:ascii="Times New Roman" w:hAnsi="Times New Roman" w:cs="Times New Roman"/>
          <w:sz w:val="28"/>
          <w:szCs w:val="28"/>
        </w:rPr>
        <w:t xml:space="preserve">  (из 9) на сумму </w:t>
      </w:r>
      <w:r w:rsidRPr="003628C1">
        <w:rPr>
          <w:rFonts w:ascii="Times New Roman" w:hAnsi="Times New Roman" w:cs="Times New Roman"/>
          <w:b/>
          <w:sz w:val="28"/>
          <w:szCs w:val="28"/>
        </w:rPr>
        <w:t>366 955, 07</w:t>
      </w:r>
      <w:r w:rsidRPr="003628C1">
        <w:rPr>
          <w:rFonts w:ascii="Times New Roman" w:hAnsi="Times New Roman" w:cs="Times New Roman"/>
          <w:sz w:val="28"/>
          <w:szCs w:val="28"/>
        </w:rPr>
        <w:t xml:space="preserve"> руб., а именно:</w:t>
      </w:r>
    </w:p>
    <w:p w:rsidR="00151F36" w:rsidRPr="003628C1" w:rsidRDefault="00151F36" w:rsidP="00120649">
      <w:pPr>
        <w:pStyle w:val="a5"/>
        <w:numPr>
          <w:ilvl w:val="0"/>
          <w:numId w:val="5"/>
        </w:numPr>
        <w:spacing w:line="240" w:lineRule="auto"/>
        <w:jc w:val="both"/>
        <w:rPr>
          <w:rFonts w:ascii="Times New Roman" w:hAnsi="Times New Roman" w:cs="Times New Roman"/>
          <w:sz w:val="28"/>
          <w:szCs w:val="28"/>
        </w:rPr>
      </w:pPr>
      <w:r w:rsidRPr="003628C1">
        <w:rPr>
          <w:rFonts w:ascii="Times New Roman" w:hAnsi="Times New Roman" w:cs="Times New Roman"/>
          <w:sz w:val="28"/>
          <w:szCs w:val="28"/>
        </w:rPr>
        <w:t>ул. Генерала Тюленева, д. 35 (замена двух окон);</w:t>
      </w:r>
    </w:p>
    <w:p w:rsidR="00151F36" w:rsidRPr="003628C1" w:rsidRDefault="00151F36" w:rsidP="00120649">
      <w:pPr>
        <w:pStyle w:val="a5"/>
        <w:numPr>
          <w:ilvl w:val="0"/>
          <w:numId w:val="5"/>
        </w:numPr>
        <w:spacing w:line="240" w:lineRule="auto"/>
        <w:jc w:val="both"/>
        <w:rPr>
          <w:rFonts w:ascii="Times New Roman" w:hAnsi="Times New Roman" w:cs="Times New Roman"/>
          <w:sz w:val="28"/>
          <w:szCs w:val="28"/>
        </w:rPr>
      </w:pPr>
      <w:r w:rsidRPr="003628C1">
        <w:rPr>
          <w:rFonts w:ascii="Times New Roman" w:hAnsi="Times New Roman" w:cs="Times New Roman"/>
          <w:sz w:val="28"/>
          <w:szCs w:val="28"/>
        </w:rPr>
        <w:t>ул. Теплый Стан, д. 9, корп. 4 (замена одного окна);</w:t>
      </w:r>
    </w:p>
    <w:p w:rsidR="00151F36" w:rsidRPr="003628C1" w:rsidRDefault="00151F36" w:rsidP="00120649">
      <w:pPr>
        <w:pStyle w:val="a5"/>
        <w:numPr>
          <w:ilvl w:val="0"/>
          <w:numId w:val="5"/>
        </w:numPr>
        <w:spacing w:line="240" w:lineRule="auto"/>
        <w:jc w:val="both"/>
        <w:rPr>
          <w:rFonts w:ascii="Times New Roman" w:hAnsi="Times New Roman" w:cs="Times New Roman"/>
          <w:sz w:val="28"/>
          <w:szCs w:val="28"/>
        </w:rPr>
      </w:pPr>
      <w:r w:rsidRPr="003628C1">
        <w:rPr>
          <w:rFonts w:ascii="Times New Roman" w:hAnsi="Times New Roman" w:cs="Times New Roman"/>
          <w:sz w:val="28"/>
          <w:szCs w:val="28"/>
        </w:rPr>
        <w:t>ул. Профсоюзная, д. 130, корп. 4 (замен одного окна);</w:t>
      </w:r>
    </w:p>
    <w:p w:rsidR="00151F36" w:rsidRPr="003628C1" w:rsidRDefault="00151F36" w:rsidP="00120649">
      <w:pPr>
        <w:pStyle w:val="a5"/>
        <w:numPr>
          <w:ilvl w:val="0"/>
          <w:numId w:val="5"/>
        </w:numPr>
        <w:spacing w:line="240" w:lineRule="auto"/>
        <w:jc w:val="both"/>
        <w:rPr>
          <w:rFonts w:ascii="Times New Roman" w:hAnsi="Times New Roman" w:cs="Times New Roman"/>
          <w:sz w:val="28"/>
          <w:szCs w:val="28"/>
        </w:rPr>
      </w:pPr>
      <w:r w:rsidRPr="003628C1">
        <w:rPr>
          <w:rFonts w:ascii="Times New Roman" w:hAnsi="Times New Roman" w:cs="Times New Roman"/>
          <w:sz w:val="28"/>
          <w:szCs w:val="28"/>
        </w:rPr>
        <w:t>ул. Профсоюзная, д. 138 (замена двух окон, замена линолеума в одной комнате);</w:t>
      </w:r>
    </w:p>
    <w:p w:rsidR="00151F36" w:rsidRPr="003628C1" w:rsidRDefault="00151F36" w:rsidP="00120649">
      <w:pPr>
        <w:pStyle w:val="a5"/>
        <w:numPr>
          <w:ilvl w:val="0"/>
          <w:numId w:val="5"/>
        </w:numPr>
        <w:spacing w:line="240" w:lineRule="auto"/>
        <w:jc w:val="both"/>
        <w:rPr>
          <w:rFonts w:ascii="Times New Roman" w:hAnsi="Times New Roman" w:cs="Times New Roman"/>
          <w:sz w:val="28"/>
          <w:szCs w:val="28"/>
        </w:rPr>
      </w:pPr>
      <w:r w:rsidRPr="003628C1">
        <w:rPr>
          <w:rFonts w:ascii="Times New Roman" w:hAnsi="Times New Roman" w:cs="Times New Roman"/>
          <w:sz w:val="28"/>
          <w:szCs w:val="28"/>
        </w:rPr>
        <w:t>ул. Теплый Стан, д. 12, корп. 5 (оклейка обоев в одной комнате, покраска потолка, замена линолеума, ремонт кровли);</w:t>
      </w:r>
    </w:p>
    <w:p w:rsidR="00151F36" w:rsidRPr="003628C1" w:rsidRDefault="00151F36" w:rsidP="00120649">
      <w:pPr>
        <w:pStyle w:val="a5"/>
        <w:numPr>
          <w:ilvl w:val="0"/>
          <w:numId w:val="5"/>
        </w:numPr>
        <w:spacing w:line="240" w:lineRule="auto"/>
        <w:jc w:val="both"/>
        <w:rPr>
          <w:rFonts w:ascii="Times New Roman" w:hAnsi="Times New Roman" w:cs="Times New Roman"/>
          <w:sz w:val="28"/>
          <w:szCs w:val="28"/>
        </w:rPr>
      </w:pPr>
      <w:r w:rsidRPr="003628C1">
        <w:rPr>
          <w:rFonts w:ascii="Times New Roman" w:hAnsi="Times New Roman" w:cs="Times New Roman"/>
          <w:sz w:val="28"/>
          <w:szCs w:val="28"/>
        </w:rPr>
        <w:t>Ленинский просп., д. 129, корп. 1 (замена трех окон).</w:t>
      </w:r>
    </w:p>
    <w:p w:rsidR="00151F36" w:rsidRPr="003628C1" w:rsidRDefault="00151F36" w:rsidP="00120649">
      <w:pPr>
        <w:spacing w:after="0" w:line="240" w:lineRule="auto"/>
        <w:ind w:firstLine="708"/>
        <w:jc w:val="both"/>
        <w:rPr>
          <w:rFonts w:ascii="Times New Roman" w:hAnsi="Times New Roman" w:cs="Times New Roman"/>
          <w:sz w:val="28"/>
          <w:szCs w:val="28"/>
        </w:rPr>
      </w:pPr>
      <w:r w:rsidRPr="003628C1">
        <w:rPr>
          <w:rFonts w:ascii="Times New Roman" w:hAnsi="Times New Roman" w:cs="Times New Roman"/>
          <w:sz w:val="28"/>
          <w:szCs w:val="28"/>
        </w:rPr>
        <w:t xml:space="preserve">Кроме того, помещения ОПОП и УПП по восьми адресам оснащены новой мебелью на сумму </w:t>
      </w:r>
      <w:r w:rsidRPr="003628C1">
        <w:rPr>
          <w:rFonts w:ascii="Times New Roman" w:hAnsi="Times New Roman" w:cs="Times New Roman"/>
          <w:b/>
          <w:sz w:val="28"/>
          <w:szCs w:val="28"/>
        </w:rPr>
        <w:t>152 205,84</w:t>
      </w:r>
      <w:r w:rsidRPr="003628C1">
        <w:rPr>
          <w:rFonts w:ascii="Times New Roman" w:hAnsi="Times New Roman" w:cs="Times New Roman"/>
          <w:sz w:val="28"/>
          <w:szCs w:val="28"/>
        </w:rPr>
        <w:t xml:space="preserve"> руб.</w:t>
      </w:r>
    </w:p>
    <w:p w:rsidR="00151F36" w:rsidRPr="00B21D64" w:rsidRDefault="00151F36" w:rsidP="00120649">
      <w:pPr>
        <w:spacing w:after="0" w:line="240" w:lineRule="auto"/>
        <w:ind w:firstLine="708"/>
        <w:jc w:val="both"/>
        <w:rPr>
          <w:rFonts w:ascii="Times New Roman" w:hAnsi="Times New Roman" w:cs="Times New Roman"/>
          <w:sz w:val="28"/>
          <w:szCs w:val="28"/>
        </w:rPr>
      </w:pPr>
    </w:p>
    <w:p w:rsidR="00B21D64" w:rsidRPr="00B21D64" w:rsidRDefault="00713998" w:rsidP="00120649">
      <w:pPr>
        <w:pStyle w:val="a4"/>
        <w:ind w:firstLine="709"/>
        <w:jc w:val="both"/>
        <w:rPr>
          <w:rFonts w:ascii="Times New Roman" w:hAnsi="Times New Roman"/>
          <w:sz w:val="28"/>
          <w:szCs w:val="28"/>
        </w:rPr>
      </w:pPr>
      <w:r>
        <w:rPr>
          <w:rFonts w:ascii="Times New Roman" w:hAnsi="Times New Roman"/>
          <w:b/>
          <w:sz w:val="28"/>
          <w:szCs w:val="28"/>
        </w:rPr>
        <w:t>8.</w:t>
      </w:r>
      <w:r w:rsidR="00B21D64" w:rsidRPr="00B21D64">
        <w:rPr>
          <w:rFonts w:ascii="Times New Roman" w:hAnsi="Times New Roman"/>
          <w:b/>
          <w:sz w:val="28"/>
          <w:szCs w:val="28"/>
        </w:rPr>
        <w:t>Работа по предупреждению Чрезвычайных Ситуаций  и обеспечению пожарной безопасности в 2014г</w:t>
      </w:r>
      <w:r w:rsidR="00B21D64" w:rsidRPr="00B21D64">
        <w:rPr>
          <w:rFonts w:ascii="Times New Roman" w:hAnsi="Times New Roman"/>
          <w:sz w:val="28"/>
          <w:szCs w:val="28"/>
        </w:rPr>
        <w:t xml:space="preserve"> велась в плановом порядке</w:t>
      </w:r>
      <w:r w:rsidR="00B21D64">
        <w:rPr>
          <w:rFonts w:ascii="Times New Roman" w:hAnsi="Times New Roman"/>
          <w:sz w:val="28"/>
          <w:szCs w:val="28"/>
        </w:rPr>
        <w:t>.</w:t>
      </w:r>
      <w:r w:rsidR="00B21D64" w:rsidRPr="00B21D64">
        <w:rPr>
          <w:rFonts w:ascii="Times New Roman" w:hAnsi="Times New Roman"/>
          <w:sz w:val="28"/>
          <w:szCs w:val="28"/>
        </w:rPr>
        <w:t xml:space="preserve"> </w:t>
      </w:r>
      <w:r w:rsidR="00B21D64">
        <w:rPr>
          <w:rFonts w:ascii="Times New Roman" w:hAnsi="Times New Roman"/>
          <w:sz w:val="28"/>
          <w:szCs w:val="28"/>
        </w:rPr>
        <w:t>О</w:t>
      </w:r>
      <w:r w:rsidR="00B21D64" w:rsidRPr="00B21D64">
        <w:rPr>
          <w:rFonts w:ascii="Times New Roman" w:hAnsi="Times New Roman"/>
          <w:sz w:val="28"/>
          <w:szCs w:val="28"/>
        </w:rPr>
        <w:t>сновной задачей являлась профилактическая работа с жителями района.</w:t>
      </w:r>
    </w:p>
    <w:p w:rsidR="00B21D64" w:rsidRPr="00B21D64" w:rsidRDefault="00B21D64" w:rsidP="00947AAD">
      <w:pPr>
        <w:spacing w:after="0" w:line="240" w:lineRule="auto"/>
        <w:ind w:firstLine="720"/>
        <w:jc w:val="both"/>
        <w:rPr>
          <w:rFonts w:ascii="Times New Roman" w:hAnsi="Times New Roman" w:cs="Times New Roman"/>
          <w:sz w:val="28"/>
          <w:szCs w:val="28"/>
        </w:rPr>
      </w:pPr>
      <w:r w:rsidRPr="00B21D64">
        <w:rPr>
          <w:rFonts w:ascii="Times New Roman" w:hAnsi="Times New Roman" w:cs="Times New Roman"/>
          <w:sz w:val="28"/>
          <w:szCs w:val="28"/>
        </w:rPr>
        <w:lastRenderedPageBreak/>
        <w:t xml:space="preserve">Текущие вопросы обеспечения пожарной безопасности решались в рамках КЧС и ПБ района. </w:t>
      </w:r>
    </w:p>
    <w:p w:rsidR="00B21D64" w:rsidRPr="00B21D64" w:rsidRDefault="00B21D64" w:rsidP="00947AAD">
      <w:pPr>
        <w:pStyle w:val="a4"/>
        <w:ind w:firstLine="720"/>
        <w:jc w:val="both"/>
        <w:rPr>
          <w:rFonts w:ascii="Times New Roman" w:hAnsi="Times New Roman"/>
          <w:sz w:val="28"/>
          <w:szCs w:val="28"/>
        </w:rPr>
      </w:pPr>
      <w:r w:rsidRPr="00B21D64">
        <w:rPr>
          <w:rFonts w:ascii="Times New Roman" w:hAnsi="Times New Roman"/>
          <w:sz w:val="28"/>
          <w:szCs w:val="28"/>
        </w:rPr>
        <w:t>В случае происшествий и ЧС осуществля</w:t>
      </w:r>
      <w:r>
        <w:rPr>
          <w:rFonts w:ascii="Times New Roman" w:hAnsi="Times New Roman"/>
          <w:sz w:val="28"/>
          <w:szCs w:val="28"/>
        </w:rPr>
        <w:t>лось</w:t>
      </w:r>
      <w:r w:rsidRPr="00B21D64">
        <w:rPr>
          <w:rFonts w:ascii="Times New Roman" w:hAnsi="Times New Roman"/>
          <w:sz w:val="28"/>
          <w:szCs w:val="28"/>
        </w:rPr>
        <w:t xml:space="preserve"> прямое взаимодействие с сотрудниками Управления по ЮЗАО ГУ МЧС России по г. Москве.</w:t>
      </w:r>
    </w:p>
    <w:p w:rsidR="00B21D64" w:rsidRPr="00B21D64" w:rsidRDefault="00B21D64" w:rsidP="00196E34">
      <w:pPr>
        <w:pStyle w:val="a4"/>
        <w:ind w:firstLine="709"/>
        <w:jc w:val="both"/>
        <w:rPr>
          <w:rFonts w:ascii="Times New Roman" w:hAnsi="Times New Roman"/>
          <w:sz w:val="28"/>
          <w:szCs w:val="28"/>
        </w:rPr>
      </w:pPr>
      <w:r w:rsidRPr="00B21D64">
        <w:rPr>
          <w:rFonts w:ascii="Times New Roman" w:hAnsi="Times New Roman"/>
          <w:sz w:val="28"/>
          <w:szCs w:val="28"/>
        </w:rPr>
        <w:t>В соответствии с планом основных мероприятий  в 2014 году проведены 2 тренировки: 09 апреля 2014г. – разворачивание пункта временного размещения на базе ГБОУ СОШ 865 и 06 октября 2014г – разворачивание пункта выдачи СИЗ (средств инди</w:t>
      </w:r>
      <w:r>
        <w:rPr>
          <w:rFonts w:ascii="Times New Roman" w:hAnsi="Times New Roman"/>
          <w:sz w:val="28"/>
          <w:szCs w:val="28"/>
        </w:rPr>
        <w:t>видуальной защиты) на базе  ООО</w:t>
      </w:r>
      <w:r w:rsidRPr="00B21D64">
        <w:rPr>
          <w:rFonts w:ascii="Times New Roman" w:hAnsi="Times New Roman"/>
          <w:sz w:val="28"/>
          <w:szCs w:val="28"/>
        </w:rPr>
        <w:t xml:space="preserve"> «Технострой»).</w:t>
      </w:r>
    </w:p>
    <w:p w:rsidR="00B21D64" w:rsidRPr="00B21D64" w:rsidRDefault="00B21D64" w:rsidP="00196E34">
      <w:pPr>
        <w:pStyle w:val="p3"/>
        <w:spacing w:after="0" w:afterAutospacing="0"/>
        <w:jc w:val="both"/>
        <w:rPr>
          <w:b/>
          <w:vanish/>
          <w:sz w:val="28"/>
          <w:szCs w:val="28"/>
        </w:rPr>
      </w:pPr>
      <w:r>
        <w:rPr>
          <w:sz w:val="28"/>
          <w:szCs w:val="28"/>
        </w:rPr>
        <w:t xml:space="preserve">         </w:t>
      </w:r>
      <w:r w:rsidRPr="00B21D64">
        <w:rPr>
          <w:sz w:val="28"/>
          <w:szCs w:val="28"/>
        </w:rPr>
        <w:t xml:space="preserve">В соответствии с законодательством РФ и города Москвы в области защиты от чрезвычайных ситуаций, гражданской обороны и пожарной безопасности, на основании распоряжения управы района Теплый Стан на базе ГКУ «Инженерная служба района Теплый Стан» </w:t>
      </w:r>
      <w:r>
        <w:rPr>
          <w:sz w:val="28"/>
          <w:szCs w:val="28"/>
        </w:rPr>
        <w:t xml:space="preserve">был </w:t>
      </w:r>
      <w:r w:rsidRPr="00B21D64">
        <w:rPr>
          <w:sz w:val="28"/>
          <w:szCs w:val="28"/>
        </w:rPr>
        <w:t>создан Учебно-консультационный пункт по ГО и ЧС (УКП ГОЧС).  Разработан и утвержден комплект документов, регламентирующих деятельность УКП ГОЧС</w:t>
      </w:r>
      <w:r w:rsidR="00B75F1E">
        <w:rPr>
          <w:sz w:val="28"/>
          <w:szCs w:val="28"/>
        </w:rPr>
        <w:t>.</w:t>
      </w:r>
      <w:r w:rsidRPr="00B21D64">
        <w:rPr>
          <w:sz w:val="28"/>
          <w:szCs w:val="28"/>
        </w:rPr>
        <w:t xml:space="preserve"> Назначен начальник УКП и два инструктора, все обучены. УКП ГОЧС </w:t>
      </w:r>
      <w:r>
        <w:rPr>
          <w:sz w:val="28"/>
          <w:szCs w:val="28"/>
        </w:rPr>
        <w:t xml:space="preserve">был </w:t>
      </w:r>
      <w:r w:rsidRPr="00B21D64">
        <w:rPr>
          <w:sz w:val="28"/>
          <w:szCs w:val="28"/>
        </w:rPr>
        <w:t xml:space="preserve">оборудован соответствующими учебно-методическими пособиями и </w:t>
      </w:r>
      <w:r w:rsidR="00FB3E6F">
        <w:rPr>
          <w:sz w:val="28"/>
          <w:szCs w:val="28"/>
        </w:rPr>
        <w:t>техникой</w:t>
      </w:r>
      <w:r w:rsidRPr="00B21D64">
        <w:rPr>
          <w:sz w:val="28"/>
          <w:szCs w:val="28"/>
        </w:rPr>
        <w:t xml:space="preserve">. Созданы и используются для индивидуальных занятий 1 компьютерное учебное место. Ведется отчетная документация: учет посещения УКП, проведения занятий и консультаций с неработающим населением. </w:t>
      </w:r>
      <w:r w:rsidRPr="00B21D64">
        <w:rPr>
          <w:b/>
          <w:sz w:val="28"/>
          <w:szCs w:val="28"/>
        </w:rPr>
        <w:t>На смотре-конкурсе  УКП в 2014 году район Теплый Стан дважды занял 1 место – на окружном и городском этапах.</w:t>
      </w:r>
      <w:r w:rsidRPr="00B21D64">
        <w:rPr>
          <w:b/>
          <w:vanish/>
          <w:sz w:val="28"/>
          <w:szCs w:val="28"/>
        </w:rPr>
        <w:t>Пожалуйста, подождите</w:t>
      </w:r>
    </w:p>
    <w:p w:rsidR="00B21D64" w:rsidRPr="00B21D64" w:rsidRDefault="00B21D64" w:rsidP="00120649">
      <w:pPr>
        <w:jc w:val="both"/>
        <w:rPr>
          <w:rFonts w:ascii="Times New Roman" w:hAnsi="Times New Roman" w:cs="Times New Roman"/>
          <w:b/>
          <w:sz w:val="28"/>
          <w:szCs w:val="28"/>
        </w:rPr>
      </w:pPr>
    </w:p>
    <w:p w:rsidR="00151F36" w:rsidRPr="00713998" w:rsidRDefault="00713998" w:rsidP="00120649">
      <w:pPr>
        <w:spacing w:after="0" w:line="240" w:lineRule="auto"/>
        <w:ind w:firstLine="708"/>
        <w:jc w:val="center"/>
        <w:rPr>
          <w:rFonts w:ascii="Times New Roman" w:hAnsi="Times New Roman" w:cs="Times New Roman"/>
          <w:b/>
          <w:sz w:val="32"/>
          <w:szCs w:val="32"/>
        </w:rPr>
      </w:pPr>
      <w:r w:rsidRPr="00713998">
        <w:rPr>
          <w:rFonts w:ascii="Times New Roman" w:hAnsi="Times New Roman" w:cs="Times New Roman"/>
          <w:b/>
          <w:sz w:val="32"/>
          <w:szCs w:val="32"/>
          <w:lang w:val="en-US"/>
        </w:rPr>
        <w:t>II</w:t>
      </w:r>
      <w:r w:rsidRPr="00713998">
        <w:rPr>
          <w:rFonts w:ascii="Times New Roman" w:hAnsi="Times New Roman" w:cs="Times New Roman"/>
          <w:b/>
          <w:sz w:val="32"/>
          <w:szCs w:val="32"/>
        </w:rPr>
        <w:t xml:space="preserve">. </w:t>
      </w:r>
      <w:r w:rsidR="00F43699" w:rsidRPr="00713998">
        <w:rPr>
          <w:rFonts w:ascii="Times New Roman" w:hAnsi="Times New Roman" w:cs="Times New Roman"/>
          <w:b/>
          <w:sz w:val="32"/>
          <w:szCs w:val="32"/>
        </w:rPr>
        <w:t>Взаимодействие управы с жителями района</w:t>
      </w:r>
    </w:p>
    <w:p w:rsidR="00713998" w:rsidRPr="00F43699" w:rsidRDefault="00713998" w:rsidP="00120649">
      <w:pPr>
        <w:spacing w:after="0" w:line="240" w:lineRule="auto"/>
        <w:ind w:firstLine="708"/>
        <w:jc w:val="both"/>
        <w:rPr>
          <w:rFonts w:ascii="Times New Roman" w:hAnsi="Times New Roman" w:cs="Times New Roman"/>
          <w:b/>
          <w:sz w:val="28"/>
          <w:szCs w:val="28"/>
        </w:rPr>
      </w:pPr>
    </w:p>
    <w:p w:rsidR="0018751D" w:rsidRPr="00F43699" w:rsidRDefault="0018751D" w:rsidP="00120649">
      <w:pPr>
        <w:pStyle w:val="a4"/>
        <w:ind w:firstLine="709"/>
        <w:jc w:val="both"/>
        <w:rPr>
          <w:rFonts w:ascii="Times New Roman" w:hAnsi="Times New Roman"/>
          <w:sz w:val="28"/>
          <w:szCs w:val="28"/>
        </w:rPr>
      </w:pPr>
      <w:r w:rsidRPr="00F43699">
        <w:rPr>
          <w:rFonts w:ascii="Times New Roman" w:hAnsi="Times New Roman"/>
          <w:sz w:val="28"/>
          <w:szCs w:val="28"/>
        </w:rPr>
        <w:t xml:space="preserve"> В 2014 году управой района осуществлен комплекс </w:t>
      </w:r>
      <w:r w:rsidRPr="00F43699">
        <w:rPr>
          <w:rFonts w:ascii="Times New Roman" w:hAnsi="Times New Roman"/>
          <w:spacing w:val="-2"/>
          <w:sz w:val="28"/>
          <w:szCs w:val="28"/>
        </w:rPr>
        <w:t xml:space="preserve">организационных и практических мер по дальнейшему повышению </w:t>
      </w:r>
      <w:r w:rsidRPr="00F43699">
        <w:rPr>
          <w:rFonts w:ascii="Times New Roman" w:hAnsi="Times New Roman"/>
          <w:sz w:val="28"/>
          <w:szCs w:val="28"/>
        </w:rPr>
        <w:t>эффективности приема и оперативной обработке поступающих письменных и устных обращений граждан, организаций, обеспечению надлежащего контроля за своевременным и полным их решением.</w:t>
      </w:r>
    </w:p>
    <w:p w:rsidR="0018751D" w:rsidRPr="00962511" w:rsidRDefault="0018751D" w:rsidP="00120649">
      <w:pPr>
        <w:pStyle w:val="a4"/>
        <w:ind w:firstLine="709"/>
        <w:jc w:val="both"/>
        <w:rPr>
          <w:rFonts w:ascii="Times New Roman" w:hAnsi="Times New Roman"/>
          <w:sz w:val="28"/>
          <w:szCs w:val="28"/>
        </w:rPr>
      </w:pPr>
      <w:r w:rsidRPr="00962511">
        <w:rPr>
          <w:rFonts w:ascii="Times New Roman" w:hAnsi="Times New Roman"/>
          <w:sz w:val="28"/>
          <w:szCs w:val="28"/>
        </w:rPr>
        <w:t xml:space="preserve"> В  управу района Теплый Стан поступило на рассмотрение </w:t>
      </w:r>
      <w:r w:rsidRPr="00962511">
        <w:rPr>
          <w:rFonts w:ascii="Times New Roman" w:hAnsi="Times New Roman"/>
          <w:b/>
          <w:sz w:val="28"/>
          <w:szCs w:val="28"/>
        </w:rPr>
        <w:t>2771 обращение ( 3201 в 2013 г.)</w:t>
      </w:r>
      <w:r w:rsidRPr="00962511">
        <w:rPr>
          <w:rFonts w:ascii="Times New Roman" w:hAnsi="Times New Roman"/>
          <w:sz w:val="28"/>
          <w:szCs w:val="28"/>
        </w:rPr>
        <w:t>. Подводя итоги работы за 2014 год в сравнении с 2013 годом, анализируя коммуникационные каналы, на которые поступают обращения жителей необходимо отметить снижение  общего количества обращений на 13,4%. В связи с растущей компьютеризацией населения 60% обращений получено по электронным коммуникационным каналам (в 2013 г. 53%). Поступает большое количество обращений граждан с конструктивными предложениями, которые учитываются в ходе планирования и проведения работ в рамках комплексных программ развития района.</w:t>
      </w:r>
    </w:p>
    <w:p w:rsidR="0018751D" w:rsidRPr="00962511" w:rsidRDefault="0018751D" w:rsidP="00120649">
      <w:pPr>
        <w:pStyle w:val="a4"/>
        <w:ind w:firstLine="709"/>
        <w:jc w:val="both"/>
        <w:rPr>
          <w:rFonts w:ascii="Times New Roman" w:hAnsi="Times New Roman"/>
          <w:sz w:val="28"/>
          <w:szCs w:val="28"/>
        </w:rPr>
      </w:pPr>
      <w:r w:rsidRPr="00962511">
        <w:rPr>
          <w:rFonts w:ascii="Times New Roman" w:hAnsi="Times New Roman"/>
          <w:sz w:val="28"/>
          <w:szCs w:val="28"/>
        </w:rPr>
        <w:t xml:space="preserve">Письменные обращения жителями направлялись, в основном, по вопросам благоустройства территории </w:t>
      </w:r>
      <w:r w:rsidRPr="00962511">
        <w:rPr>
          <w:rFonts w:ascii="Times New Roman" w:hAnsi="Times New Roman"/>
          <w:b/>
          <w:sz w:val="28"/>
          <w:szCs w:val="28"/>
        </w:rPr>
        <w:t>(1080-2013 г./1165-2014 г.) - 42% от общего количества обращений граждан</w:t>
      </w:r>
      <w:r w:rsidRPr="00962511">
        <w:rPr>
          <w:rFonts w:ascii="Times New Roman" w:hAnsi="Times New Roman"/>
          <w:sz w:val="28"/>
          <w:szCs w:val="28"/>
        </w:rPr>
        <w:t xml:space="preserve">, содержания и эксплуатации жилого фонда </w:t>
      </w:r>
      <w:r w:rsidRPr="00962511">
        <w:rPr>
          <w:rFonts w:ascii="Times New Roman" w:hAnsi="Times New Roman"/>
          <w:b/>
          <w:sz w:val="28"/>
          <w:szCs w:val="28"/>
        </w:rPr>
        <w:t>(1027-2013 г./1024-2014 г.) - 37%.</w:t>
      </w:r>
    </w:p>
    <w:p w:rsidR="0018751D" w:rsidRPr="00962511" w:rsidRDefault="0018751D" w:rsidP="00120649">
      <w:pPr>
        <w:pStyle w:val="a4"/>
        <w:ind w:firstLine="709"/>
        <w:jc w:val="both"/>
        <w:rPr>
          <w:rFonts w:ascii="Times New Roman" w:hAnsi="Times New Roman"/>
          <w:sz w:val="28"/>
          <w:szCs w:val="28"/>
        </w:rPr>
      </w:pPr>
      <w:r w:rsidRPr="00962511">
        <w:rPr>
          <w:rFonts w:ascii="Times New Roman" w:hAnsi="Times New Roman"/>
          <w:sz w:val="28"/>
          <w:szCs w:val="28"/>
        </w:rPr>
        <w:lastRenderedPageBreak/>
        <w:t xml:space="preserve">Количество коллективных обращений граждан увеличилось на 23.5%  </w:t>
      </w:r>
      <w:r w:rsidRPr="00962511">
        <w:rPr>
          <w:rFonts w:ascii="Times New Roman" w:hAnsi="Times New Roman"/>
          <w:b/>
          <w:sz w:val="28"/>
          <w:szCs w:val="28"/>
        </w:rPr>
        <w:t xml:space="preserve">(130-2013г./175-2014г.). </w:t>
      </w:r>
      <w:r w:rsidRPr="00962511">
        <w:rPr>
          <w:rFonts w:ascii="Times New Roman" w:hAnsi="Times New Roman"/>
          <w:sz w:val="28"/>
          <w:szCs w:val="28"/>
        </w:rPr>
        <w:t>В основном это вопросы, связанные  со строительством ТПУ Теплый Стан и проведением слушаний по межеванию территории района и планируемому строительству Храма и гостиницы.</w:t>
      </w:r>
    </w:p>
    <w:p w:rsidR="0018751D" w:rsidRPr="00962511" w:rsidRDefault="0018751D" w:rsidP="00120649">
      <w:pPr>
        <w:pStyle w:val="a4"/>
        <w:ind w:firstLine="709"/>
        <w:jc w:val="both"/>
        <w:rPr>
          <w:rFonts w:ascii="Times New Roman" w:hAnsi="Times New Roman"/>
          <w:sz w:val="28"/>
          <w:szCs w:val="28"/>
        </w:rPr>
      </w:pPr>
      <w:r w:rsidRPr="00962511">
        <w:rPr>
          <w:rFonts w:ascii="Times New Roman" w:hAnsi="Times New Roman"/>
          <w:sz w:val="28"/>
          <w:szCs w:val="28"/>
        </w:rPr>
        <w:t xml:space="preserve">По вопросам социального обеспечения количество обращений значительно уменьшилось - </w:t>
      </w:r>
      <w:r w:rsidRPr="00962511">
        <w:rPr>
          <w:rFonts w:ascii="Times New Roman" w:hAnsi="Times New Roman"/>
          <w:b/>
          <w:sz w:val="28"/>
          <w:szCs w:val="28"/>
        </w:rPr>
        <w:t>на 68%</w:t>
      </w:r>
      <w:r w:rsidRPr="00962511">
        <w:rPr>
          <w:rFonts w:ascii="Times New Roman" w:hAnsi="Times New Roman"/>
          <w:sz w:val="28"/>
          <w:szCs w:val="28"/>
        </w:rPr>
        <w:t xml:space="preserve"> </w:t>
      </w:r>
      <w:r w:rsidRPr="00962511">
        <w:rPr>
          <w:rFonts w:ascii="Times New Roman" w:hAnsi="Times New Roman"/>
          <w:b/>
          <w:sz w:val="28"/>
          <w:szCs w:val="28"/>
        </w:rPr>
        <w:t>(</w:t>
      </w:r>
      <w:r w:rsidRPr="00962511">
        <w:rPr>
          <w:rFonts w:ascii="Times New Roman" w:hAnsi="Times New Roman"/>
          <w:b/>
          <w:bCs/>
          <w:sz w:val="28"/>
          <w:szCs w:val="28"/>
        </w:rPr>
        <w:t xml:space="preserve">271-2013г./86-2014г.), </w:t>
      </w:r>
      <w:r w:rsidRPr="00962511">
        <w:rPr>
          <w:rFonts w:ascii="Times New Roman" w:hAnsi="Times New Roman"/>
          <w:bCs/>
          <w:sz w:val="28"/>
          <w:szCs w:val="28"/>
        </w:rPr>
        <w:t xml:space="preserve">что обусловлено индивидуальной работой сотрудников социального отдела управы с населением района. </w:t>
      </w:r>
      <w:r w:rsidRPr="00962511">
        <w:rPr>
          <w:rFonts w:ascii="Times New Roman" w:hAnsi="Times New Roman"/>
          <w:sz w:val="28"/>
          <w:szCs w:val="28"/>
        </w:rPr>
        <w:t xml:space="preserve"> Жители обращались по вопросу выделения материальной помощи</w:t>
      </w:r>
      <w:r w:rsidRPr="00962511">
        <w:rPr>
          <w:rFonts w:ascii="Times New Roman" w:hAnsi="Times New Roman"/>
          <w:b/>
          <w:sz w:val="28"/>
          <w:szCs w:val="28"/>
        </w:rPr>
        <w:t>,</w:t>
      </w:r>
      <w:r w:rsidRPr="00962511">
        <w:rPr>
          <w:rFonts w:ascii="Times New Roman" w:hAnsi="Times New Roman"/>
          <w:sz w:val="28"/>
          <w:szCs w:val="28"/>
        </w:rPr>
        <w:t xml:space="preserve"> с просьбами на проведение ремонтных работ в квартирах льготных категорий граждан</w:t>
      </w:r>
      <w:r w:rsidRPr="00962511">
        <w:rPr>
          <w:rFonts w:ascii="Times New Roman" w:hAnsi="Times New Roman"/>
          <w:b/>
          <w:sz w:val="28"/>
          <w:szCs w:val="28"/>
        </w:rPr>
        <w:t xml:space="preserve">. </w:t>
      </w:r>
    </w:p>
    <w:p w:rsidR="0018751D" w:rsidRPr="00962511" w:rsidRDefault="0018751D" w:rsidP="00947AAD">
      <w:pPr>
        <w:pStyle w:val="a4"/>
        <w:ind w:firstLine="709"/>
        <w:jc w:val="both"/>
        <w:rPr>
          <w:rFonts w:ascii="Times New Roman" w:hAnsi="Times New Roman"/>
          <w:b/>
          <w:sz w:val="28"/>
          <w:szCs w:val="28"/>
        </w:rPr>
      </w:pPr>
      <w:r w:rsidRPr="00962511">
        <w:rPr>
          <w:rFonts w:ascii="Times New Roman" w:hAnsi="Times New Roman"/>
          <w:sz w:val="28"/>
          <w:szCs w:val="28"/>
        </w:rPr>
        <w:t xml:space="preserve">Количество обращений по вопросам торговли и бытового обслуживания уменьшилось в </w:t>
      </w:r>
      <w:r w:rsidRPr="00962511">
        <w:rPr>
          <w:rFonts w:ascii="Times New Roman" w:hAnsi="Times New Roman"/>
          <w:b/>
          <w:sz w:val="28"/>
          <w:szCs w:val="28"/>
        </w:rPr>
        <w:t xml:space="preserve">3 раза </w:t>
      </w:r>
      <w:r w:rsidRPr="00962511">
        <w:rPr>
          <w:rFonts w:ascii="Times New Roman" w:hAnsi="Times New Roman"/>
          <w:sz w:val="28"/>
          <w:szCs w:val="28"/>
        </w:rPr>
        <w:t>(</w:t>
      </w:r>
      <w:r w:rsidRPr="00962511">
        <w:rPr>
          <w:rFonts w:ascii="Times New Roman" w:hAnsi="Times New Roman"/>
          <w:b/>
          <w:bCs/>
          <w:sz w:val="28"/>
          <w:szCs w:val="28"/>
        </w:rPr>
        <w:t>172-2013 /57-2014)</w:t>
      </w:r>
      <w:r w:rsidRPr="00962511">
        <w:rPr>
          <w:rFonts w:ascii="Times New Roman" w:hAnsi="Times New Roman"/>
          <w:b/>
          <w:sz w:val="28"/>
          <w:szCs w:val="28"/>
        </w:rPr>
        <w:t>.</w:t>
      </w:r>
    </w:p>
    <w:p w:rsidR="0018751D" w:rsidRPr="00962511" w:rsidRDefault="0018751D" w:rsidP="00947AAD">
      <w:pPr>
        <w:spacing w:after="0"/>
        <w:ind w:firstLine="708"/>
        <w:jc w:val="both"/>
        <w:rPr>
          <w:rFonts w:ascii="Times New Roman" w:hAnsi="Times New Roman" w:cs="Times New Roman"/>
          <w:sz w:val="28"/>
          <w:szCs w:val="28"/>
        </w:rPr>
      </w:pPr>
      <w:r w:rsidRPr="00962511">
        <w:rPr>
          <w:rFonts w:ascii="Times New Roman" w:hAnsi="Times New Roman" w:cs="Times New Roman"/>
          <w:b/>
          <w:sz w:val="28"/>
          <w:szCs w:val="28"/>
        </w:rPr>
        <w:t xml:space="preserve">На 62% </w:t>
      </w:r>
      <w:r w:rsidRPr="00962511">
        <w:rPr>
          <w:rFonts w:ascii="Times New Roman" w:hAnsi="Times New Roman" w:cs="Times New Roman"/>
          <w:sz w:val="28"/>
          <w:szCs w:val="28"/>
        </w:rPr>
        <w:t xml:space="preserve">уменьшилось количество писем по вопросам реконструкции и нового строительства в районе </w:t>
      </w:r>
      <w:r w:rsidRPr="00962511">
        <w:rPr>
          <w:rFonts w:ascii="Times New Roman" w:hAnsi="Times New Roman" w:cs="Times New Roman"/>
          <w:b/>
          <w:sz w:val="28"/>
          <w:szCs w:val="28"/>
        </w:rPr>
        <w:t>(260-2013/98-2014).</w:t>
      </w:r>
      <w:r w:rsidRPr="00962511">
        <w:rPr>
          <w:rFonts w:ascii="Times New Roman" w:hAnsi="Times New Roman" w:cs="Times New Roman"/>
          <w:sz w:val="28"/>
          <w:szCs w:val="28"/>
        </w:rPr>
        <w:t xml:space="preserve"> В основном обращения связаны с проведением публичных слушаний по вопросам планирования строительства, межевания, строительством транспортной развязки около метро «Тёплый Стан». Жители района стараются активно участвовать в публичных мероприятиях, высказывают свою точку зрения по вопросам застройки района.</w:t>
      </w:r>
    </w:p>
    <w:p w:rsidR="0018751D" w:rsidRPr="00962511" w:rsidRDefault="0018751D" w:rsidP="00947AAD">
      <w:pPr>
        <w:pStyle w:val="a4"/>
        <w:ind w:firstLine="709"/>
        <w:jc w:val="both"/>
        <w:rPr>
          <w:rFonts w:ascii="Times New Roman" w:hAnsi="Times New Roman"/>
          <w:sz w:val="28"/>
          <w:szCs w:val="28"/>
        </w:rPr>
      </w:pPr>
      <w:r w:rsidRPr="00962511">
        <w:rPr>
          <w:rFonts w:ascii="Times New Roman" w:hAnsi="Times New Roman"/>
          <w:sz w:val="28"/>
          <w:szCs w:val="28"/>
        </w:rPr>
        <w:t xml:space="preserve">В ходе реализации Постановления Правительства Москвы от 02.11.2012 г. 614-ПП проведена работа по сносу незаконно установленных металлических конструкций в районе. На данный момент в основном осуществлен демонтаж незаконно установленных конструкций в связи с чем, уменьшилось количество жалоб от автовладельцев </w:t>
      </w:r>
      <w:r w:rsidRPr="00962511">
        <w:rPr>
          <w:rFonts w:ascii="Times New Roman" w:hAnsi="Times New Roman"/>
          <w:b/>
          <w:sz w:val="28"/>
          <w:szCs w:val="28"/>
        </w:rPr>
        <w:t xml:space="preserve">(112-2013/80-2014). </w:t>
      </w:r>
      <w:r w:rsidRPr="00962511">
        <w:rPr>
          <w:rFonts w:ascii="Times New Roman" w:hAnsi="Times New Roman"/>
          <w:sz w:val="28"/>
          <w:szCs w:val="28"/>
        </w:rPr>
        <w:t>Управой района постоянно проводится разъяснительная работа с населением.</w:t>
      </w:r>
    </w:p>
    <w:p w:rsidR="0018751D" w:rsidRDefault="0018751D" w:rsidP="00947AAD">
      <w:pPr>
        <w:spacing w:after="0"/>
        <w:ind w:firstLine="708"/>
        <w:jc w:val="both"/>
        <w:rPr>
          <w:rFonts w:ascii="Times New Roman" w:hAnsi="Times New Roman" w:cs="Times New Roman"/>
          <w:sz w:val="28"/>
          <w:szCs w:val="28"/>
        </w:rPr>
      </w:pPr>
      <w:r w:rsidRPr="00962511">
        <w:rPr>
          <w:rFonts w:ascii="Times New Roman" w:hAnsi="Times New Roman" w:cs="Times New Roman"/>
          <w:sz w:val="28"/>
          <w:szCs w:val="28"/>
        </w:rPr>
        <w:t>Проведен анализ обращений граждан, полученных в 2014 г. в разрезе работы подрядных организаций.</w:t>
      </w:r>
    </w:p>
    <w:p w:rsidR="00947AAD" w:rsidRPr="00962511" w:rsidRDefault="00947AAD" w:rsidP="00947AAD">
      <w:pPr>
        <w:spacing w:after="0"/>
        <w:ind w:firstLine="708"/>
        <w:jc w:val="both"/>
        <w:rPr>
          <w:rFonts w:ascii="Times New Roman" w:hAnsi="Times New Roman" w:cs="Times New Roman"/>
          <w:b/>
          <w:sz w:val="28"/>
          <w:szCs w:val="28"/>
        </w:rPr>
      </w:pPr>
    </w:p>
    <w:p w:rsidR="0018751D" w:rsidRPr="00611591" w:rsidRDefault="0018751D" w:rsidP="00947AAD">
      <w:pPr>
        <w:spacing w:after="0"/>
        <w:jc w:val="center"/>
        <w:rPr>
          <w:rFonts w:ascii="Times New Roman" w:hAnsi="Times New Roman" w:cs="Times New Roman"/>
          <w:b/>
          <w:sz w:val="28"/>
          <w:szCs w:val="28"/>
        </w:rPr>
      </w:pPr>
      <w:r w:rsidRPr="00611591">
        <w:rPr>
          <w:rFonts w:ascii="Times New Roman" w:hAnsi="Times New Roman" w:cs="Times New Roman"/>
          <w:b/>
          <w:sz w:val="28"/>
          <w:szCs w:val="28"/>
        </w:rPr>
        <w:t>Анализ по обращениям граждан в разрезе подрядных жилищно-эксплуатационных организаций за  2014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6"/>
        <w:gridCol w:w="2501"/>
        <w:gridCol w:w="2220"/>
        <w:gridCol w:w="2194"/>
      </w:tblGrid>
      <w:tr w:rsidR="0018751D" w:rsidRPr="00962511" w:rsidTr="0018751D">
        <w:tc>
          <w:tcPr>
            <w:tcW w:w="2708" w:type="dxa"/>
            <w:tcBorders>
              <w:top w:val="single" w:sz="4" w:space="0" w:color="000000"/>
              <w:left w:val="single" w:sz="4" w:space="0" w:color="000000"/>
              <w:bottom w:val="single" w:sz="4" w:space="0" w:color="000000"/>
              <w:right w:val="single" w:sz="4" w:space="0" w:color="000000"/>
            </w:tcBorders>
            <w:vAlign w:val="center"/>
            <w:hideMark/>
          </w:tcPr>
          <w:p w:rsidR="0018751D" w:rsidRPr="00962511" w:rsidRDefault="0018751D" w:rsidP="00120649">
            <w:pPr>
              <w:jc w:val="both"/>
              <w:rPr>
                <w:b/>
                <w:sz w:val="28"/>
                <w:szCs w:val="28"/>
                <w:lang w:eastAsia="en-US"/>
              </w:rPr>
            </w:pPr>
            <w:r w:rsidRPr="00962511">
              <w:rPr>
                <w:b/>
                <w:sz w:val="28"/>
                <w:szCs w:val="28"/>
              </w:rPr>
              <w:t>Организация</w:t>
            </w:r>
          </w:p>
        </w:tc>
        <w:tc>
          <w:tcPr>
            <w:tcW w:w="2599" w:type="dxa"/>
            <w:tcBorders>
              <w:top w:val="single" w:sz="4" w:space="0" w:color="000000"/>
              <w:left w:val="single" w:sz="4" w:space="0" w:color="000000"/>
              <w:bottom w:val="single" w:sz="4" w:space="0" w:color="000000"/>
              <w:right w:val="single" w:sz="4" w:space="0" w:color="000000"/>
            </w:tcBorders>
            <w:vAlign w:val="center"/>
            <w:hideMark/>
          </w:tcPr>
          <w:p w:rsidR="0018751D" w:rsidRPr="00962511" w:rsidRDefault="0018751D" w:rsidP="00120649">
            <w:pPr>
              <w:jc w:val="both"/>
              <w:rPr>
                <w:b/>
                <w:sz w:val="28"/>
                <w:szCs w:val="28"/>
                <w:highlight w:val="yellow"/>
                <w:lang w:eastAsia="en-US"/>
              </w:rPr>
            </w:pPr>
            <w:r w:rsidRPr="00962511">
              <w:rPr>
                <w:b/>
                <w:sz w:val="28"/>
                <w:szCs w:val="28"/>
                <w:highlight w:val="yellow"/>
              </w:rPr>
              <w:t>1п/г. 2014</w:t>
            </w:r>
          </w:p>
        </w:tc>
        <w:tc>
          <w:tcPr>
            <w:tcW w:w="2273"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b/>
                <w:sz w:val="28"/>
                <w:szCs w:val="28"/>
                <w:highlight w:val="yellow"/>
                <w:lang w:eastAsia="en-US"/>
              </w:rPr>
            </w:pPr>
            <w:r w:rsidRPr="00962511">
              <w:rPr>
                <w:b/>
                <w:sz w:val="28"/>
                <w:szCs w:val="28"/>
                <w:highlight w:val="yellow"/>
              </w:rPr>
              <w:t>2п/г.2014</w:t>
            </w:r>
          </w:p>
        </w:tc>
        <w:tc>
          <w:tcPr>
            <w:tcW w:w="2273"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b/>
                <w:sz w:val="28"/>
                <w:szCs w:val="28"/>
                <w:highlight w:val="yellow"/>
                <w:lang w:eastAsia="en-US"/>
              </w:rPr>
            </w:pPr>
            <w:r w:rsidRPr="00962511">
              <w:rPr>
                <w:b/>
                <w:sz w:val="28"/>
                <w:szCs w:val="28"/>
                <w:highlight w:val="yellow"/>
              </w:rPr>
              <w:t>2014</w:t>
            </w:r>
          </w:p>
        </w:tc>
      </w:tr>
      <w:tr w:rsidR="0018751D" w:rsidRPr="00962511" w:rsidTr="0018751D">
        <w:tc>
          <w:tcPr>
            <w:tcW w:w="2708"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lang w:eastAsia="en-US"/>
              </w:rPr>
            </w:pPr>
            <w:r w:rsidRPr="00962511">
              <w:rPr>
                <w:sz w:val="28"/>
                <w:szCs w:val="28"/>
              </w:rPr>
              <w:t>ООО "МКС Юго-Запад"</w:t>
            </w:r>
          </w:p>
        </w:tc>
        <w:tc>
          <w:tcPr>
            <w:tcW w:w="2599" w:type="dxa"/>
            <w:tcBorders>
              <w:top w:val="single" w:sz="4" w:space="0" w:color="000000"/>
              <w:left w:val="single" w:sz="4" w:space="0" w:color="000000"/>
              <w:bottom w:val="single" w:sz="4" w:space="0" w:color="000000"/>
              <w:right w:val="single" w:sz="4" w:space="0" w:color="000000"/>
            </w:tcBorders>
            <w:vAlign w:val="center"/>
            <w:hideMark/>
          </w:tcPr>
          <w:p w:rsidR="0018751D" w:rsidRPr="00962511" w:rsidRDefault="0018751D" w:rsidP="00120649">
            <w:pPr>
              <w:jc w:val="both"/>
              <w:rPr>
                <w:sz w:val="28"/>
                <w:szCs w:val="28"/>
                <w:highlight w:val="yellow"/>
                <w:lang w:eastAsia="en-US"/>
              </w:rPr>
            </w:pPr>
            <w:r w:rsidRPr="00962511">
              <w:rPr>
                <w:sz w:val="28"/>
                <w:szCs w:val="28"/>
                <w:highlight w:val="yellow"/>
              </w:rPr>
              <w:t>8</w:t>
            </w:r>
          </w:p>
        </w:tc>
        <w:tc>
          <w:tcPr>
            <w:tcW w:w="2273"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highlight w:val="yellow"/>
                <w:lang w:eastAsia="en-US"/>
              </w:rPr>
            </w:pPr>
            <w:r w:rsidRPr="00962511">
              <w:rPr>
                <w:sz w:val="28"/>
                <w:szCs w:val="28"/>
                <w:highlight w:val="yellow"/>
              </w:rPr>
              <w:t>9</w:t>
            </w:r>
          </w:p>
        </w:tc>
        <w:tc>
          <w:tcPr>
            <w:tcW w:w="2273"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highlight w:val="yellow"/>
                <w:lang w:eastAsia="en-US"/>
              </w:rPr>
            </w:pPr>
            <w:r w:rsidRPr="00962511">
              <w:rPr>
                <w:sz w:val="28"/>
                <w:szCs w:val="28"/>
                <w:highlight w:val="yellow"/>
              </w:rPr>
              <w:t>17</w:t>
            </w:r>
          </w:p>
        </w:tc>
      </w:tr>
      <w:tr w:rsidR="0018751D" w:rsidRPr="00962511" w:rsidTr="0018751D">
        <w:tc>
          <w:tcPr>
            <w:tcW w:w="2708"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lang w:eastAsia="en-US"/>
              </w:rPr>
            </w:pPr>
            <w:r w:rsidRPr="00962511">
              <w:rPr>
                <w:sz w:val="28"/>
                <w:szCs w:val="28"/>
              </w:rPr>
              <w:t>ООО "Сорт-Инвест"</w:t>
            </w:r>
          </w:p>
        </w:tc>
        <w:tc>
          <w:tcPr>
            <w:tcW w:w="2599" w:type="dxa"/>
            <w:tcBorders>
              <w:top w:val="single" w:sz="4" w:space="0" w:color="000000"/>
              <w:left w:val="single" w:sz="4" w:space="0" w:color="000000"/>
              <w:bottom w:val="single" w:sz="4" w:space="0" w:color="000000"/>
              <w:right w:val="single" w:sz="4" w:space="0" w:color="000000"/>
            </w:tcBorders>
            <w:vAlign w:val="center"/>
            <w:hideMark/>
          </w:tcPr>
          <w:p w:rsidR="0018751D" w:rsidRPr="00962511" w:rsidRDefault="0018751D" w:rsidP="00120649">
            <w:pPr>
              <w:jc w:val="both"/>
              <w:rPr>
                <w:sz w:val="28"/>
                <w:szCs w:val="28"/>
                <w:highlight w:val="yellow"/>
                <w:lang w:eastAsia="en-US"/>
              </w:rPr>
            </w:pPr>
            <w:r w:rsidRPr="00962511">
              <w:rPr>
                <w:sz w:val="28"/>
                <w:szCs w:val="28"/>
                <w:highlight w:val="yellow"/>
              </w:rPr>
              <w:t>76</w:t>
            </w:r>
          </w:p>
        </w:tc>
        <w:tc>
          <w:tcPr>
            <w:tcW w:w="2273"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highlight w:val="yellow"/>
                <w:lang w:eastAsia="en-US"/>
              </w:rPr>
            </w:pPr>
            <w:r w:rsidRPr="00962511">
              <w:rPr>
                <w:sz w:val="28"/>
                <w:szCs w:val="28"/>
                <w:highlight w:val="yellow"/>
              </w:rPr>
              <w:t>94</w:t>
            </w:r>
          </w:p>
        </w:tc>
        <w:tc>
          <w:tcPr>
            <w:tcW w:w="2273"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highlight w:val="yellow"/>
                <w:lang w:eastAsia="en-US"/>
              </w:rPr>
            </w:pPr>
            <w:r w:rsidRPr="00962511">
              <w:rPr>
                <w:sz w:val="28"/>
                <w:szCs w:val="28"/>
                <w:highlight w:val="yellow"/>
              </w:rPr>
              <w:t>170</w:t>
            </w:r>
          </w:p>
        </w:tc>
      </w:tr>
      <w:tr w:rsidR="0018751D" w:rsidRPr="00962511" w:rsidTr="0018751D">
        <w:tc>
          <w:tcPr>
            <w:tcW w:w="2708"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lang w:eastAsia="en-US"/>
              </w:rPr>
            </w:pPr>
            <w:r w:rsidRPr="00962511">
              <w:rPr>
                <w:sz w:val="28"/>
                <w:szCs w:val="28"/>
              </w:rPr>
              <w:t>ООО "Технострой"</w:t>
            </w:r>
          </w:p>
        </w:tc>
        <w:tc>
          <w:tcPr>
            <w:tcW w:w="2599" w:type="dxa"/>
            <w:tcBorders>
              <w:top w:val="single" w:sz="4" w:space="0" w:color="000000"/>
              <w:left w:val="single" w:sz="4" w:space="0" w:color="000000"/>
              <w:bottom w:val="single" w:sz="4" w:space="0" w:color="000000"/>
              <w:right w:val="single" w:sz="4" w:space="0" w:color="000000"/>
            </w:tcBorders>
            <w:vAlign w:val="center"/>
            <w:hideMark/>
          </w:tcPr>
          <w:p w:rsidR="0018751D" w:rsidRPr="00962511" w:rsidRDefault="0018751D" w:rsidP="00120649">
            <w:pPr>
              <w:jc w:val="both"/>
              <w:rPr>
                <w:sz w:val="28"/>
                <w:szCs w:val="28"/>
                <w:highlight w:val="yellow"/>
                <w:lang w:eastAsia="en-US"/>
              </w:rPr>
            </w:pPr>
            <w:r w:rsidRPr="00962511">
              <w:rPr>
                <w:sz w:val="28"/>
                <w:szCs w:val="28"/>
                <w:highlight w:val="yellow"/>
              </w:rPr>
              <w:t>108</w:t>
            </w:r>
          </w:p>
        </w:tc>
        <w:tc>
          <w:tcPr>
            <w:tcW w:w="2273"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highlight w:val="yellow"/>
                <w:lang w:eastAsia="en-US"/>
              </w:rPr>
            </w:pPr>
            <w:r w:rsidRPr="00962511">
              <w:rPr>
                <w:sz w:val="28"/>
                <w:szCs w:val="28"/>
                <w:highlight w:val="yellow"/>
              </w:rPr>
              <w:t>134</w:t>
            </w:r>
          </w:p>
        </w:tc>
        <w:tc>
          <w:tcPr>
            <w:tcW w:w="2273"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highlight w:val="yellow"/>
                <w:lang w:eastAsia="en-US"/>
              </w:rPr>
            </w:pPr>
            <w:r w:rsidRPr="00962511">
              <w:rPr>
                <w:sz w:val="28"/>
                <w:szCs w:val="28"/>
                <w:highlight w:val="yellow"/>
              </w:rPr>
              <w:t>242</w:t>
            </w:r>
          </w:p>
        </w:tc>
      </w:tr>
      <w:tr w:rsidR="0018751D" w:rsidRPr="00962511" w:rsidTr="0018751D">
        <w:tc>
          <w:tcPr>
            <w:tcW w:w="2708"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lang w:eastAsia="en-US"/>
              </w:rPr>
            </w:pPr>
            <w:r w:rsidRPr="00962511">
              <w:rPr>
                <w:sz w:val="28"/>
                <w:szCs w:val="28"/>
              </w:rPr>
              <w:t>ООО "Белый кот"</w:t>
            </w:r>
          </w:p>
        </w:tc>
        <w:tc>
          <w:tcPr>
            <w:tcW w:w="2599" w:type="dxa"/>
            <w:tcBorders>
              <w:top w:val="single" w:sz="4" w:space="0" w:color="000000"/>
              <w:left w:val="single" w:sz="4" w:space="0" w:color="000000"/>
              <w:bottom w:val="single" w:sz="4" w:space="0" w:color="000000"/>
              <w:right w:val="single" w:sz="4" w:space="0" w:color="000000"/>
            </w:tcBorders>
            <w:vAlign w:val="center"/>
            <w:hideMark/>
          </w:tcPr>
          <w:p w:rsidR="0018751D" w:rsidRPr="00962511" w:rsidRDefault="0018751D" w:rsidP="00120649">
            <w:pPr>
              <w:jc w:val="both"/>
              <w:rPr>
                <w:sz w:val="28"/>
                <w:szCs w:val="28"/>
                <w:highlight w:val="yellow"/>
                <w:lang w:eastAsia="en-US"/>
              </w:rPr>
            </w:pPr>
            <w:r w:rsidRPr="00962511">
              <w:rPr>
                <w:sz w:val="28"/>
                <w:szCs w:val="28"/>
                <w:highlight w:val="yellow"/>
              </w:rPr>
              <w:t>90</w:t>
            </w:r>
          </w:p>
        </w:tc>
        <w:tc>
          <w:tcPr>
            <w:tcW w:w="2273"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highlight w:val="yellow"/>
                <w:lang w:eastAsia="en-US"/>
              </w:rPr>
            </w:pPr>
            <w:r w:rsidRPr="00962511">
              <w:rPr>
                <w:sz w:val="28"/>
                <w:szCs w:val="28"/>
                <w:highlight w:val="yellow"/>
              </w:rPr>
              <w:t>85</w:t>
            </w:r>
          </w:p>
        </w:tc>
        <w:tc>
          <w:tcPr>
            <w:tcW w:w="2273"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highlight w:val="yellow"/>
                <w:lang w:eastAsia="en-US"/>
              </w:rPr>
            </w:pPr>
            <w:r w:rsidRPr="00962511">
              <w:rPr>
                <w:sz w:val="28"/>
                <w:szCs w:val="28"/>
                <w:highlight w:val="yellow"/>
              </w:rPr>
              <w:t>175</w:t>
            </w:r>
          </w:p>
        </w:tc>
      </w:tr>
      <w:tr w:rsidR="0018751D" w:rsidRPr="00962511" w:rsidTr="0018751D">
        <w:tc>
          <w:tcPr>
            <w:tcW w:w="2708"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lang w:eastAsia="en-US"/>
              </w:rPr>
            </w:pPr>
            <w:r w:rsidRPr="00962511">
              <w:rPr>
                <w:sz w:val="28"/>
                <w:szCs w:val="28"/>
              </w:rPr>
              <w:t>ООО "Квадрат+"</w:t>
            </w:r>
          </w:p>
        </w:tc>
        <w:tc>
          <w:tcPr>
            <w:tcW w:w="2599" w:type="dxa"/>
            <w:tcBorders>
              <w:top w:val="single" w:sz="4" w:space="0" w:color="000000"/>
              <w:left w:val="single" w:sz="4" w:space="0" w:color="000000"/>
              <w:bottom w:val="single" w:sz="4" w:space="0" w:color="000000"/>
              <w:right w:val="single" w:sz="4" w:space="0" w:color="000000"/>
            </w:tcBorders>
            <w:vAlign w:val="center"/>
            <w:hideMark/>
          </w:tcPr>
          <w:p w:rsidR="0018751D" w:rsidRPr="00962511" w:rsidRDefault="0018751D" w:rsidP="00120649">
            <w:pPr>
              <w:jc w:val="both"/>
              <w:rPr>
                <w:sz w:val="28"/>
                <w:szCs w:val="28"/>
                <w:highlight w:val="yellow"/>
                <w:lang w:eastAsia="en-US"/>
              </w:rPr>
            </w:pPr>
            <w:r w:rsidRPr="00962511">
              <w:rPr>
                <w:sz w:val="28"/>
                <w:szCs w:val="28"/>
                <w:highlight w:val="yellow"/>
              </w:rPr>
              <w:t>46</w:t>
            </w:r>
          </w:p>
        </w:tc>
        <w:tc>
          <w:tcPr>
            <w:tcW w:w="2273"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highlight w:val="yellow"/>
                <w:lang w:eastAsia="en-US"/>
              </w:rPr>
            </w:pPr>
            <w:r w:rsidRPr="00962511">
              <w:rPr>
                <w:sz w:val="28"/>
                <w:szCs w:val="28"/>
                <w:highlight w:val="yellow"/>
              </w:rPr>
              <w:t>46</w:t>
            </w:r>
          </w:p>
        </w:tc>
        <w:tc>
          <w:tcPr>
            <w:tcW w:w="2273"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highlight w:val="yellow"/>
                <w:lang w:eastAsia="en-US"/>
              </w:rPr>
            </w:pPr>
            <w:r w:rsidRPr="00962511">
              <w:rPr>
                <w:sz w:val="28"/>
                <w:szCs w:val="28"/>
                <w:highlight w:val="yellow"/>
              </w:rPr>
              <w:t>92</w:t>
            </w:r>
          </w:p>
        </w:tc>
      </w:tr>
      <w:tr w:rsidR="0018751D" w:rsidRPr="00962511" w:rsidTr="0018751D">
        <w:tc>
          <w:tcPr>
            <w:tcW w:w="2708"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lang w:eastAsia="en-US"/>
              </w:rPr>
            </w:pPr>
            <w:r w:rsidRPr="00962511">
              <w:rPr>
                <w:sz w:val="28"/>
                <w:szCs w:val="28"/>
              </w:rPr>
              <w:lastRenderedPageBreak/>
              <w:t>ООО "Санрэм-М"</w:t>
            </w:r>
          </w:p>
        </w:tc>
        <w:tc>
          <w:tcPr>
            <w:tcW w:w="2599" w:type="dxa"/>
            <w:tcBorders>
              <w:top w:val="single" w:sz="4" w:space="0" w:color="000000"/>
              <w:left w:val="single" w:sz="4" w:space="0" w:color="000000"/>
              <w:bottom w:val="single" w:sz="4" w:space="0" w:color="000000"/>
              <w:right w:val="single" w:sz="4" w:space="0" w:color="000000"/>
            </w:tcBorders>
            <w:vAlign w:val="center"/>
            <w:hideMark/>
          </w:tcPr>
          <w:p w:rsidR="0018751D" w:rsidRPr="00962511" w:rsidRDefault="0018751D" w:rsidP="00120649">
            <w:pPr>
              <w:jc w:val="both"/>
              <w:rPr>
                <w:sz w:val="28"/>
                <w:szCs w:val="28"/>
                <w:highlight w:val="yellow"/>
                <w:lang w:eastAsia="en-US"/>
              </w:rPr>
            </w:pPr>
            <w:r w:rsidRPr="00962511">
              <w:rPr>
                <w:sz w:val="28"/>
                <w:szCs w:val="28"/>
                <w:highlight w:val="yellow"/>
              </w:rPr>
              <w:t>126</w:t>
            </w:r>
          </w:p>
        </w:tc>
        <w:tc>
          <w:tcPr>
            <w:tcW w:w="2273"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highlight w:val="yellow"/>
                <w:lang w:eastAsia="en-US"/>
              </w:rPr>
            </w:pPr>
            <w:r w:rsidRPr="00962511">
              <w:rPr>
                <w:sz w:val="28"/>
                <w:szCs w:val="28"/>
                <w:highlight w:val="yellow"/>
              </w:rPr>
              <w:t>130</w:t>
            </w:r>
          </w:p>
        </w:tc>
        <w:tc>
          <w:tcPr>
            <w:tcW w:w="2273"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highlight w:val="yellow"/>
                <w:lang w:eastAsia="en-US"/>
              </w:rPr>
            </w:pPr>
            <w:r w:rsidRPr="00962511">
              <w:rPr>
                <w:sz w:val="28"/>
                <w:szCs w:val="28"/>
                <w:highlight w:val="yellow"/>
              </w:rPr>
              <w:t>256</w:t>
            </w:r>
          </w:p>
        </w:tc>
      </w:tr>
      <w:tr w:rsidR="0018751D" w:rsidRPr="00962511" w:rsidTr="0018751D">
        <w:tc>
          <w:tcPr>
            <w:tcW w:w="2708"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b/>
                <w:sz w:val="28"/>
                <w:szCs w:val="28"/>
                <w:lang w:eastAsia="en-US"/>
              </w:rPr>
            </w:pPr>
            <w:r w:rsidRPr="00962511">
              <w:rPr>
                <w:b/>
                <w:sz w:val="28"/>
                <w:szCs w:val="28"/>
              </w:rPr>
              <w:t>ИТОГО:</w:t>
            </w:r>
          </w:p>
        </w:tc>
        <w:tc>
          <w:tcPr>
            <w:tcW w:w="2599" w:type="dxa"/>
            <w:tcBorders>
              <w:top w:val="single" w:sz="4" w:space="0" w:color="000000"/>
              <w:left w:val="single" w:sz="4" w:space="0" w:color="000000"/>
              <w:bottom w:val="single" w:sz="4" w:space="0" w:color="000000"/>
              <w:right w:val="single" w:sz="4" w:space="0" w:color="000000"/>
            </w:tcBorders>
            <w:vAlign w:val="center"/>
            <w:hideMark/>
          </w:tcPr>
          <w:p w:rsidR="0018751D" w:rsidRPr="00962511" w:rsidRDefault="0018751D" w:rsidP="00120649">
            <w:pPr>
              <w:jc w:val="both"/>
              <w:rPr>
                <w:sz w:val="28"/>
                <w:szCs w:val="28"/>
                <w:highlight w:val="yellow"/>
                <w:lang w:eastAsia="en-US"/>
              </w:rPr>
            </w:pPr>
            <w:r w:rsidRPr="00962511">
              <w:rPr>
                <w:sz w:val="28"/>
                <w:szCs w:val="28"/>
                <w:highlight w:val="yellow"/>
              </w:rPr>
              <w:t>454       32.6%</w:t>
            </w:r>
          </w:p>
        </w:tc>
        <w:tc>
          <w:tcPr>
            <w:tcW w:w="2273"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highlight w:val="yellow"/>
                <w:lang w:eastAsia="en-US"/>
              </w:rPr>
            </w:pPr>
            <w:r w:rsidRPr="00962511">
              <w:rPr>
                <w:sz w:val="28"/>
                <w:szCs w:val="28"/>
                <w:highlight w:val="yellow"/>
              </w:rPr>
              <w:t>498         36.1%</w:t>
            </w:r>
          </w:p>
        </w:tc>
        <w:tc>
          <w:tcPr>
            <w:tcW w:w="2273"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highlight w:val="yellow"/>
                <w:lang w:eastAsia="en-US"/>
              </w:rPr>
            </w:pPr>
            <w:r w:rsidRPr="00962511">
              <w:rPr>
                <w:sz w:val="28"/>
                <w:szCs w:val="28"/>
                <w:highlight w:val="yellow"/>
              </w:rPr>
              <w:t>952         34.4%</w:t>
            </w:r>
          </w:p>
        </w:tc>
      </w:tr>
      <w:tr w:rsidR="0018751D" w:rsidRPr="00962511" w:rsidTr="0018751D">
        <w:tc>
          <w:tcPr>
            <w:tcW w:w="2708"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b/>
                <w:sz w:val="28"/>
                <w:szCs w:val="28"/>
                <w:lang w:eastAsia="en-US"/>
              </w:rPr>
            </w:pPr>
            <w:r w:rsidRPr="00962511">
              <w:rPr>
                <w:b/>
                <w:sz w:val="28"/>
                <w:szCs w:val="28"/>
              </w:rPr>
              <w:t>Поступило обращений всего</w:t>
            </w:r>
          </w:p>
        </w:tc>
        <w:tc>
          <w:tcPr>
            <w:tcW w:w="2599" w:type="dxa"/>
            <w:tcBorders>
              <w:top w:val="single" w:sz="4" w:space="0" w:color="000000"/>
              <w:left w:val="single" w:sz="4" w:space="0" w:color="000000"/>
              <w:bottom w:val="single" w:sz="4" w:space="0" w:color="000000"/>
              <w:right w:val="single" w:sz="4" w:space="0" w:color="000000"/>
            </w:tcBorders>
            <w:vAlign w:val="center"/>
            <w:hideMark/>
          </w:tcPr>
          <w:p w:rsidR="0018751D" w:rsidRPr="00962511" w:rsidRDefault="0018751D" w:rsidP="00120649">
            <w:pPr>
              <w:jc w:val="both"/>
              <w:rPr>
                <w:sz w:val="28"/>
                <w:szCs w:val="28"/>
                <w:highlight w:val="yellow"/>
                <w:lang w:eastAsia="en-US"/>
              </w:rPr>
            </w:pPr>
            <w:r w:rsidRPr="00962511">
              <w:rPr>
                <w:sz w:val="28"/>
                <w:szCs w:val="28"/>
                <w:highlight w:val="yellow"/>
              </w:rPr>
              <w:t>1390</w:t>
            </w:r>
          </w:p>
        </w:tc>
        <w:tc>
          <w:tcPr>
            <w:tcW w:w="2273"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highlight w:val="yellow"/>
                <w:lang w:eastAsia="en-US"/>
              </w:rPr>
            </w:pPr>
            <w:r w:rsidRPr="00962511">
              <w:rPr>
                <w:sz w:val="28"/>
                <w:szCs w:val="28"/>
                <w:highlight w:val="yellow"/>
              </w:rPr>
              <w:t>1381</w:t>
            </w:r>
          </w:p>
        </w:tc>
        <w:tc>
          <w:tcPr>
            <w:tcW w:w="2273" w:type="dxa"/>
            <w:tcBorders>
              <w:top w:val="single" w:sz="4" w:space="0" w:color="000000"/>
              <w:left w:val="single" w:sz="4" w:space="0" w:color="000000"/>
              <w:bottom w:val="single" w:sz="4" w:space="0" w:color="000000"/>
              <w:right w:val="single" w:sz="4" w:space="0" w:color="000000"/>
            </w:tcBorders>
            <w:hideMark/>
          </w:tcPr>
          <w:p w:rsidR="0018751D" w:rsidRPr="00962511" w:rsidRDefault="0018751D" w:rsidP="00120649">
            <w:pPr>
              <w:jc w:val="both"/>
              <w:rPr>
                <w:sz w:val="28"/>
                <w:szCs w:val="28"/>
                <w:highlight w:val="yellow"/>
                <w:lang w:eastAsia="en-US"/>
              </w:rPr>
            </w:pPr>
            <w:r w:rsidRPr="00962511">
              <w:rPr>
                <w:sz w:val="28"/>
                <w:szCs w:val="28"/>
                <w:highlight w:val="yellow"/>
              </w:rPr>
              <w:t>2771</w:t>
            </w:r>
          </w:p>
        </w:tc>
      </w:tr>
    </w:tbl>
    <w:p w:rsidR="0018751D" w:rsidRPr="00962511" w:rsidRDefault="0018751D" w:rsidP="00120649">
      <w:pPr>
        <w:jc w:val="both"/>
        <w:rPr>
          <w:sz w:val="28"/>
          <w:szCs w:val="28"/>
          <w:lang w:eastAsia="en-US"/>
        </w:rPr>
      </w:pPr>
      <w:r w:rsidRPr="00962511">
        <w:rPr>
          <w:sz w:val="28"/>
          <w:szCs w:val="28"/>
        </w:rPr>
        <w:t xml:space="preserve">                                                                            </w:t>
      </w:r>
    </w:p>
    <w:p w:rsidR="0018751D" w:rsidRPr="00962511" w:rsidRDefault="0018751D" w:rsidP="00120649">
      <w:pPr>
        <w:ind w:firstLine="708"/>
        <w:jc w:val="both"/>
        <w:rPr>
          <w:rFonts w:ascii="Times New Roman" w:hAnsi="Times New Roman" w:cs="Times New Roman"/>
          <w:sz w:val="28"/>
          <w:szCs w:val="28"/>
        </w:rPr>
      </w:pPr>
      <w:r w:rsidRPr="00962511">
        <w:rPr>
          <w:rFonts w:ascii="Times New Roman" w:hAnsi="Times New Roman" w:cs="Times New Roman"/>
          <w:b/>
          <w:sz w:val="28"/>
          <w:szCs w:val="28"/>
        </w:rPr>
        <w:t xml:space="preserve"> </w:t>
      </w:r>
      <w:r w:rsidRPr="00962511">
        <w:rPr>
          <w:rFonts w:ascii="Times New Roman" w:hAnsi="Times New Roman" w:cs="Times New Roman"/>
          <w:sz w:val="28"/>
          <w:szCs w:val="28"/>
        </w:rPr>
        <w:t>Наибольшее количество обращений поступило от жителей, проживающих на  территории</w:t>
      </w:r>
      <w:r w:rsidRPr="00962511">
        <w:rPr>
          <w:rFonts w:ascii="Times New Roman" w:hAnsi="Times New Roman" w:cs="Times New Roman"/>
          <w:b/>
          <w:sz w:val="28"/>
          <w:szCs w:val="28"/>
        </w:rPr>
        <w:t xml:space="preserve"> </w:t>
      </w:r>
      <w:r w:rsidRPr="00962511">
        <w:rPr>
          <w:rFonts w:ascii="Times New Roman" w:hAnsi="Times New Roman" w:cs="Times New Roman"/>
          <w:sz w:val="28"/>
          <w:szCs w:val="28"/>
        </w:rPr>
        <w:t>1, 2 и 3 микрорайонов.</w:t>
      </w:r>
      <w:r w:rsidRPr="00962511">
        <w:rPr>
          <w:rFonts w:ascii="Times New Roman" w:hAnsi="Times New Roman" w:cs="Times New Roman"/>
          <w:b/>
          <w:sz w:val="28"/>
          <w:szCs w:val="28"/>
        </w:rPr>
        <w:t xml:space="preserve"> (446-2013/256-2014). </w:t>
      </w:r>
      <w:r w:rsidRPr="00962511">
        <w:rPr>
          <w:rFonts w:ascii="Times New Roman" w:hAnsi="Times New Roman" w:cs="Times New Roman"/>
          <w:sz w:val="28"/>
          <w:szCs w:val="28"/>
        </w:rPr>
        <w:t xml:space="preserve">  </w:t>
      </w:r>
      <w:r w:rsidRPr="00962511">
        <w:rPr>
          <w:rFonts w:ascii="Times New Roman" w:hAnsi="Times New Roman" w:cs="Times New Roman"/>
          <w:b/>
          <w:sz w:val="28"/>
          <w:szCs w:val="28"/>
        </w:rPr>
        <w:t xml:space="preserve"> </w:t>
      </w:r>
    </w:p>
    <w:p w:rsidR="0018751D" w:rsidRPr="00962511" w:rsidRDefault="0018751D" w:rsidP="00120649">
      <w:pPr>
        <w:pStyle w:val="a4"/>
        <w:ind w:firstLine="709"/>
        <w:jc w:val="both"/>
        <w:rPr>
          <w:rFonts w:ascii="Times New Roman" w:hAnsi="Times New Roman"/>
          <w:sz w:val="28"/>
          <w:szCs w:val="28"/>
        </w:rPr>
      </w:pPr>
    </w:p>
    <w:p w:rsidR="0018751D" w:rsidRPr="00611591" w:rsidRDefault="0018751D" w:rsidP="00611591">
      <w:pPr>
        <w:jc w:val="center"/>
        <w:rPr>
          <w:rFonts w:ascii="Times New Roman" w:hAnsi="Times New Roman" w:cs="Times New Roman"/>
          <w:b/>
          <w:sz w:val="24"/>
          <w:szCs w:val="24"/>
        </w:rPr>
      </w:pPr>
      <w:r w:rsidRPr="00611591">
        <w:rPr>
          <w:rFonts w:ascii="Times New Roman" w:hAnsi="Times New Roman" w:cs="Times New Roman"/>
          <w:b/>
          <w:sz w:val="24"/>
          <w:szCs w:val="24"/>
        </w:rPr>
        <w:t xml:space="preserve">Информация  о количестве поступивших обращений граждан в районные организации  в  </w:t>
      </w:r>
      <w:r w:rsidRPr="00611591">
        <w:rPr>
          <w:rFonts w:ascii="Times New Roman" w:hAnsi="Times New Roman" w:cs="Times New Roman"/>
          <w:b/>
          <w:sz w:val="24"/>
          <w:szCs w:val="24"/>
          <w:lang w:val="en-US"/>
        </w:rPr>
        <w:t>I</w:t>
      </w:r>
      <w:r w:rsidRPr="00611591">
        <w:rPr>
          <w:rFonts w:ascii="Times New Roman" w:hAnsi="Times New Roman" w:cs="Times New Roman"/>
          <w:b/>
          <w:sz w:val="24"/>
          <w:szCs w:val="24"/>
        </w:rPr>
        <w:t xml:space="preserve"> и  </w:t>
      </w:r>
      <w:r w:rsidRPr="00611591">
        <w:rPr>
          <w:rFonts w:ascii="Times New Roman" w:hAnsi="Times New Roman" w:cs="Times New Roman"/>
          <w:b/>
          <w:sz w:val="24"/>
          <w:szCs w:val="24"/>
          <w:lang w:val="en-US"/>
        </w:rPr>
        <w:t>II</w:t>
      </w:r>
      <w:r w:rsidRPr="00611591">
        <w:rPr>
          <w:rFonts w:ascii="Times New Roman" w:hAnsi="Times New Roman" w:cs="Times New Roman"/>
          <w:b/>
          <w:sz w:val="24"/>
          <w:szCs w:val="24"/>
        </w:rPr>
        <w:t xml:space="preserve"> полугодиях 2014г.</w:t>
      </w:r>
    </w:p>
    <w:tbl>
      <w:tblPr>
        <w:tblW w:w="11580" w:type="dxa"/>
        <w:tblInd w:w="-1452" w:type="dxa"/>
        <w:tblLayout w:type="fixed"/>
        <w:tblLook w:val="04A0"/>
      </w:tblPr>
      <w:tblGrid>
        <w:gridCol w:w="709"/>
        <w:gridCol w:w="1050"/>
        <w:gridCol w:w="1320"/>
        <w:gridCol w:w="1316"/>
        <w:gridCol w:w="1061"/>
        <w:gridCol w:w="1627"/>
        <w:gridCol w:w="1271"/>
        <w:gridCol w:w="1103"/>
        <w:gridCol w:w="1005"/>
        <w:gridCol w:w="1118"/>
      </w:tblGrid>
      <w:tr w:rsidR="0018751D" w:rsidRPr="00962511" w:rsidTr="00611591">
        <w:trPr>
          <w:trHeight w:val="315"/>
        </w:trPr>
        <w:tc>
          <w:tcPr>
            <w:tcW w:w="709" w:type="dxa"/>
            <w:vMerge w:val="restart"/>
            <w:tcBorders>
              <w:top w:val="single" w:sz="8" w:space="0" w:color="000000"/>
              <w:left w:val="single" w:sz="8" w:space="0" w:color="000000"/>
              <w:bottom w:val="single" w:sz="8" w:space="0" w:color="000000"/>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 </w:t>
            </w:r>
          </w:p>
        </w:tc>
        <w:tc>
          <w:tcPr>
            <w:tcW w:w="10871" w:type="dxa"/>
            <w:gridSpan w:val="9"/>
            <w:tcBorders>
              <w:top w:val="single" w:sz="8" w:space="0" w:color="000000"/>
              <w:left w:val="nil"/>
              <w:bottom w:val="single" w:sz="8" w:space="0" w:color="auto"/>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Наименование организации</w:t>
            </w:r>
          </w:p>
        </w:tc>
      </w:tr>
      <w:tr w:rsidR="0018751D" w:rsidRPr="00962511" w:rsidTr="00611591">
        <w:trPr>
          <w:trHeight w:val="31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3686" w:type="dxa"/>
            <w:gridSpan w:val="3"/>
            <w:tcBorders>
              <w:top w:val="single" w:sz="8" w:space="0" w:color="auto"/>
              <w:left w:val="nil"/>
              <w:bottom w:val="single" w:sz="8" w:space="0" w:color="auto"/>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Управа района</w:t>
            </w:r>
          </w:p>
        </w:tc>
        <w:tc>
          <w:tcPr>
            <w:tcW w:w="3959" w:type="dxa"/>
            <w:gridSpan w:val="3"/>
            <w:tcBorders>
              <w:top w:val="single" w:sz="8" w:space="0" w:color="auto"/>
              <w:left w:val="nil"/>
              <w:bottom w:val="single" w:sz="8" w:space="0" w:color="auto"/>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ГКУ ИС</w:t>
            </w:r>
          </w:p>
        </w:tc>
        <w:tc>
          <w:tcPr>
            <w:tcW w:w="3226" w:type="dxa"/>
            <w:gridSpan w:val="3"/>
            <w:tcBorders>
              <w:top w:val="single" w:sz="8" w:space="0" w:color="auto"/>
              <w:left w:val="nil"/>
              <w:bottom w:val="single" w:sz="8" w:space="0" w:color="auto"/>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Управляющая компания</w:t>
            </w:r>
          </w:p>
        </w:tc>
      </w:tr>
      <w:tr w:rsidR="0018751D" w:rsidRPr="00962511" w:rsidTr="00611591">
        <w:trPr>
          <w:trHeight w:val="39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050" w:type="dxa"/>
            <w:vMerge w:val="restart"/>
            <w:tcBorders>
              <w:top w:val="nil"/>
              <w:left w:val="single" w:sz="8" w:space="0" w:color="000000"/>
              <w:bottom w:val="single" w:sz="8" w:space="0" w:color="000000"/>
              <w:right w:val="single" w:sz="8" w:space="0" w:color="auto"/>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Всего поступило обращений</w:t>
            </w:r>
          </w:p>
        </w:tc>
        <w:tc>
          <w:tcPr>
            <w:tcW w:w="1320" w:type="dxa"/>
            <w:vMerge w:val="restart"/>
            <w:tcBorders>
              <w:top w:val="nil"/>
              <w:left w:val="single" w:sz="8" w:space="0" w:color="auto"/>
              <w:bottom w:val="single" w:sz="8" w:space="0" w:color="000000"/>
              <w:right w:val="single" w:sz="8" w:space="0" w:color="auto"/>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В т.ч. обращения,поступившие  в организацию напрямую</w:t>
            </w:r>
          </w:p>
        </w:tc>
        <w:tc>
          <w:tcPr>
            <w:tcW w:w="1316" w:type="dxa"/>
            <w:vMerge w:val="restart"/>
            <w:tcBorders>
              <w:top w:val="single" w:sz="8" w:space="0" w:color="auto"/>
              <w:left w:val="single" w:sz="8" w:space="0" w:color="auto"/>
              <w:bottom w:val="single" w:sz="8" w:space="0" w:color="000000"/>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В % количество обращений направленных напрямую от количества всего поступивших</w:t>
            </w:r>
          </w:p>
        </w:tc>
        <w:tc>
          <w:tcPr>
            <w:tcW w:w="1061" w:type="dxa"/>
            <w:vMerge w:val="restart"/>
            <w:tcBorders>
              <w:top w:val="nil"/>
              <w:left w:val="single" w:sz="8" w:space="0" w:color="auto"/>
              <w:bottom w:val="single" w:sz="8" w:space="0" w:color="000000"/>
              <w:right w:val="single" w:sz="8" w:space="0" w:color="auto"/>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Всего поступило обращений</w:t>
            </w:r>
          </w:p>
        </w:tc>
        <w:tc>
          <w:tcPr>
            <w:tcW w:w="1627" w:type="dxa"/>
            <w:vMerge w:val="restart"/>
            <w:tcBorders>
              <w:top w:val="single" w:sz="8" w:space="0" w:color="auto"/>
              <w:left w:val="single" w:sz="8" w:space="0" w:color="auto"/>
              <w:bottom w:val="single" w:sz="8" w:space="0" w:color="000000"/>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В т.ч. обращения, поступившие  в организацию напрямую</w:t>
            </w:r>
          </w:p>
        </w:tc>
        <w:tc>
          <w:tcPr>
            <w:tcW w:w="1271" w:type="dxa"/>
            <w:vMerge w:val="restart"/>
            <w:tcBorders>
              <w:top w:val="nil"/>
              <w:left w:val="single" w:sz="8" w:space="0" w:color="auto"/>
              <w:bottom w:val="single" w:sz="8" w:space="0" w:color="000000"/>
              <w:right w:val="single" w:sz="8" w:space="0" w:color="auto"/>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В % количество обращений направленных напрямую от количества всего поступивших</w:t>
            </w:r>
          </w:p>
        </w:tc>
        <w:tc>
          <w:tcPr>
            <w:tcW w:w="1103" w:type="dxa"/>
            <w:vMerge w:val="restart"/>
            <w:tcBorders>
              <w:top w:val="single" w:sz="8" w:space="0" w:color="auto"/>
              <w:left w:val="single" w:sz="8" w:space="0" w:color="auto"/>
              <w:bottom w:val="single" w:sz="8" w:space="0" w:color="000000"/>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Всего поступило обращений</w:t>
            </w:r>
          </w:p>
        </w:tc>
        <w:tc>
          <w:tcPr>
            <w:tcW w:w="1005" w:type="dxa"/>
            <w:vMerge w:val="restart"/>
            <w:tcBorders>
              <w:top w:val="nil"/>
              <w:left w:val="single" w:sz="8" w:space="0" w:color="auto"/>
              <w:bottom w:val="single" w:sz="8" w:space="0" w:color="000000"/>
              <w:right w:val="single" w:sz="8" w:space="0" w:color="auto"/>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В т.ч. обращения, поступившие  в организацию напрямую</w:t>
            </w:r>
          </w:p>
        </w:tc>
        <w:tc>
          <w:tcPr>
            <w:tcW w:w="1118" w:type="dxa"/>
            <w:vMerge w:val="restart"/>
            <w:tcBorders>
              <w:top w:val="nil"/>
              <w:left w:val="single" w:sz="8" w:space="0" w:color="auto"/>
              <w:bottom w:val="single" w:sz="8" w:space="0" w:color="000000"/>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В % количество обращений направленных напрямую от количества всего поступивших</w:t>
            </w:r>
          </w:p>
        </w:tc>
      </w:tr>
      <w:tr w:rsidR="0018751D" w:rsidRPr="00962511" w:rsidTr="00611591">
        <w:trPr>
          <w:trHeight w:val="39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050" w:type="dxa"/>
            <w:vMerge/>
            <w:tcBorders>
              <w:top w:val="nil"/>
              <w:left w:val="single" w:sz="8" w:space="0" w:color="000000"/>
              <w:bottom w:val="single" w:sz="8" w:space="0" w:color="000000"/>
              <w:right w:val="single" w:sz="8" w:space="0" w:color="auto"/>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320" w:type="dxa"/>
            <w:vMerge/>
            <w:tcBorders>
              <w:top w:val="nil"/>
              <w:left w:val="single" w:sz="8" w:space="0" w:color="auto"/>
              <w:bottom w:val="single" w:sz="8" w:space="0" w:color="000000"/>
              <w:right w:val="single" w:sz="8" w:space="0" w:color="auto"/>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316" w:type="dxa"/>
            <w:vMerge/>
            <w:tcBorders>
              <w:top w:val="single" w:sz="8" w:space="0" w:color="auto"/>
              <w:left w:val="single" w:sz="8" w:space="0" w:color="auto"/>
              <w:bottom w:val="single" w:sz="8" w:space="0" w:color="000000"/>
              <w:right w:val="single" w:sz="8" w:space="0" w:color="000000"/>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061" w:type="dxa"/>
            <w:vMerge/>
            <w:tcBorders>
              <w:top w:val="nil"/>
              <w:left w:val="single" w:sz="8" w:space="0" w:color="auto"/>
              <w:bottom w:val="single" w:sz="8" w:space="0" w:color="000000"/>
              <w:right w:val="single" w:sz="8" w:space="0" w:color="auto"/>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627" w:type="dxa"/>
            <w:vMerge/>
            <w:tcBorders>
              <w:top w:val="single" w:sz="8" w:space="0" w:color="auto"/>
              <w:left w:val="single" w:sz="8" w:space="0" w:color="auto"/>
              <w:bottom w:val="single" w:sz="8" w:space="0" w:color="000000"/>
              <w:right w:val="single" w:sz="8" w:space="0" w:color="000000"/>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271" w:type="dxa"/>
            <w:vMerge/>
            <w:tcBorders>
              <w:top w:val="nil"/>
              <w:left w:val="single" w:sz="8" w:space="0" w:color="auto"/>
              <w:bottom w:val="single" w:sz="8" w:space="0" w:color="000000"/>
              <w:right w:val="single" w:sz="8" w:space="0" w:color="auto"/>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103" w:type="dxa"/>
            <w:vMerge/>
            <w:tcBorders>
              <w:top w:val="single" w:sz="8" w:space="0" w:color="auto"/>
              <w:left w:val="single" w:sz="8" w:space="0" w:color="auto"/>
              <w:bottom w:val="single" w:sz="8" w:space="0" w:color="000000"/>
              <w:right w:val="single" w:sz="8" w:space="0" w:color="000000"/>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005" w:type="dxa"/>
            <w:vMerge/>
            <w:tcBorders>
              <w:top w:val="nil"/>
              <w:left w:val="single" w:sz="8" w:space="0" w:color="auto"/>
              <w:bottom w:val="single" w:sz="8" w:space="0" w:color="000000"/>
              <w:right w:val="single" w:sz="8" w:space="0" w:color="auto"/>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118" w:type="dxa"/>
            <w:vMerge/>
            <w:tcBorders>
              <w:top w:val="nil"/>
              <w:left w:val="single" w:sz="8" w:space="0" w:color="auto"/>
              <w:bottom w:val="single" w:sz="8" w:space="0" w:color="000000"/>
              <w:right w:val="single" w:sz="8" w:space="0" w:color="000000"/>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r>
      <w:tr w:rsidR="0018751D" w:rsidRPr="00962511" w:rsidTr="00611591">
        <w:trPr>
          <w:trHeight w:val="39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050" w:type="dxa"/>
            <w:vMerge/>
            <w:tcBorders>
              <w:top w:val="nil"/>
              <w:left w:val="single" w:sz="8" w:space="0" w:color="000000"/>
              <w:bottom w:val="single" w:sz="8" w:space="0" w:color="000000"/>
              <w:right w:val="single" w:sz="8" w:space="0" w:color="auto"/>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320" w:type="dxa"/>
            <w:vMerge/>
            <w:tcBorders>
              <w:top w:val="nil"/>
              <w:left w:val="single" w:sz="8" w:space="0" w:color="auto"/>
              <w:bottom w:val="single" w:sz="8" w:space="0" w:color="000000"/>
              <w:right w:val="single" w:sz="8" w:space="0" w:color="auto"/>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316" w:type="dxa"/>
            <w:vMerge/>
            <w:tcBorders>
              <w:top w:val="single" w:sz="8" w:space="0" w:color="auto"/>
              <w:left w:val="single" w:sz="8" w:space="0" w:color="auto"/>
              <w:bottom w:val="single" w:sz="8" w:space="0" w:color="000000"/>
              <w:right w:val="single" w:sz="8" w:space="0" w:color="000000"/>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061" w:type="dxa"/>
            <w:vMerge/>
            <w:tcBorders>
              <w:top w:val="nil"/>
              <w:left w:val="single" w:sz="8" w:space="0" w:color="auto"/>
              <w:bottom w:val="single" w:sz="8" w:space="0" w:color="000000"/>
              <w:right w:val="single" w:sz="8" w:space="0" w:color="auto"/>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627" w:type="dxa"/>
            <w:vMerge/>
            <w:tcBorders>
              <w:top w:val="single" w:sz="8" w:space="0" w:color="auto"/>
              <w:left w:val="single" w:sz="8" w:space="0" w:color="auto"/>
              <w:bottom w:val="single" w:sz="8" w:space="0" w:color="000000"/>
              <w:right w:val="single" w:sz="8" w:space="0" w:color="000000"/>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271" w:type="dxa"/>
            <w:vMerge/>
            <w:tcBorders>
              <w:top w:val="nil"/>
              <w:left w:val="single" w:sz="8" w:space="0" w:color="auto"/>
              <w:bottom w:val="single" w:sz="8" w:space="0" w:color="000000"/>
              <w:right w:val="single" w:sz="8" w:space="0" w:color="auto"/>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103" w:type="dxa"/>
            <w:vMerge/>
            <w:tcBorders>
              <w:top w:val="single" w:sz="8" w:space="0" w:color="auto"/>
              <w:left w:val="single" w:sz="8" w:space="0" w:color="auto"/>
              <w:bottom w:val="single" w:sz="8" w:space="0" w:color="000000"/>
              <w:right w:val="single" w:sz="8" w:space="0" w:color="000000"/>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005" w:type="dxa"/>
            <w:vMerge/>
            <w:tcBorders>
              <w:top w:val="nil"/>
              <w:left w:val="single" w:sz="8" w:space="0" w:color="auto"/>
              <w:bottom w:val="single" w:sz="8" w:space="0" w:color="000000"/>
              <w:right w:val="single" w:sz="8" w:space="0" w:color="auto"/>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118" w:type="dxa"/>
            <w:vMerge/>
            <w:tcBorders>
              <w:top w:val="nil"/>
              <w:left w:val="single" w:sz="8" w:space="0" w:color="auto"/>
              <w:bottom w:val="single" w:sz="8" w:space="0" w:color="000000"/>
              <w:right w:val="single" w:sz="8" w:space="0" w:color="000000"/>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r>
      <w:tr w:rsidR="0018751D" w:rsidRPr="00962511" w:rsidTr="00611591">
        <w:trPr>
          <w:trHeight w:val="540"/>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050" w:type="dxa"/>
            <w:vMerge/>
            <w:tcBorders>
              <w:top w:val="nil"/>
              <w:left w:val="single" w:sz="8" w:space="0" w:color="000000"/>
              <w:bottom w:val="single" w:sz="8" w:space="0" w:color="000000"/>
              <w:right w:val="single" w:sz="8" w:space="0" w:color="auto"/>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320" w:type="dxa"/>
            <w:vMerge/>
            <w:tcBorders>
              <w:top w:val="nil"/>
              <w:left w:val="single" w:sz="8" w:space="0" w:color="auto"/>
              <w:bottom w:val="single" w:sz="8" w:space="0" w:color="000000"/>
              <w:right w:val="single" w:sz="8" w:space="0" w:color="auto"/>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316" w:type="dxa"/>
            <w:vMerge/>
            <w:tcBorders>
              <w:top w:val="single" w:sz="8" w:space="0" w:color="auto"/>
              <w:left w:val="single" w:sz="8" w:space="0" w:color="auto"/>
              <w:bottom w:val="single" w:sz="8" w:space="0" w:color="000000"/>
              <w:right w:val="single" w:sz="8" w:space="0" w:color="000000"/>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061" w:type="dxa"/>
            <w:vMerge/>
            <w:tcBorders>
              <w:top w:val="nil"/>
              <w:left w:val="single" w:sz="8" w:space="0" w:color="auto"/>
              <w:bottom w:val="single" w:sz="8" w:space="0" w:color="000000"/>
              <w:right w:val="single" w:sz="8" w:space="0" w:color="auto"/>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627" w:type="dxa"/>
            <w:vMerge/>
            <w:tcBorders>
              <w:top w:val="single" w:sz="8" w:space="0" w:color="auto"/>
              <w:left w:val="single" w:sz="8" w:space="0" w:color="auto"/>
              <w:bottom w:val="single" w:sz="8" w:space="0" w:color="000000"/>
              <w:right w:val="single" w:sz="8" w:space="0" w:color="000000"/>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271" w:type="dxa"/>
            <w:vMerge/>
            <w:tcBorders>
              <w:top w:val="nil"/>
              <w:left w:val="single" w:sz="8" w:space="0" w:color="auto"/>
              <w:bottom w:val="single" w:sz="8" w:space="0" w:color="000000"/>
              <w:right w:val="single" w:sz="8" w:space="0" w:color="auto"/>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103" w:type="dxa"/>
            <w:vMerge/>
            <w:tcBorders>
              <w:top w:val="single" w:sz="8" w:space="0" w:color="auto"/>
              <w:left w:val="single" w:sz="8" w:space="0" w:color="auto"/>
              <w:bottom w:val="single" w:sz="8" w:space="0" w:color="000000"/>
              <w:right w:val="single" w:sz="8" w:space="0" w:color="000000"/>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005" w:type="dxa"/>
            <w:vMerge/>
            <w:tcBorders>
              <w:top w:val="nil"/>
              <w:left w:val="single" w:sz="8" w:space="0" w:color="auto"/>
              <w:bottom w:val="single" w:sz="8" w:space="0" w:color="000000"/>
              <w:right w:val="single" w:sz="8" w:space="0" w:color="auto"/>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c>
          <w:tcPr>
            <w:tcW w:w="1118" w:type="dxa"/>
            <w:vMerge/>
            <w:tcBorders>
              <w:top w:val="nil"/>
              <w:left w:val="single" w:sz="8" w:space="0" w:color="auto"/>
              <w:bottom w:val="single" w:sz="8" w:space="0" w:color="000000"/>
              <w:right w:val="single" w:sz="8" w:space="0" w:color="000000"/>
            </w:tcBorders>
            <w:vAlign w:val="center"/>
            <w:hideMark/>
          </w:tcPr>
          <w:p w:rsidR="0018751D" w:rsidRPr="00962511" w:rsidRDefault="0018751D" w:rsidP="00120649">
            <w:pPr>
              <w:spacing w:line="240" w:lineRule="auto"/>
              <w:jc w:val="both"/>
              <w:rPr>
                <w:rFonts w:ascii="Calibri" w:eastAsia="Times New Roman" w:hAnsi="Calibri" w:cs="Calibri"/>
                <w:sz w:val="16"/>
                <w:szCs w:val="16"/>
              </w:rPr>
            </w:pPr>
          </w:p>
        </w:tc>
      </w:tr>
      <w:tr w:rsidR="0018751D" w:rsidRPr="00962511" w:rsidTr="00611591">
        <w:trPr>
          <w:trHeight w:val="465"/>
        </w:trPr>
        <w:tc>
          <w:tcPr>
            <w:tcW w:w="709" w:type="dxa"/>
            <w:tcBorders>
              <w:top w:val="nil"/>
              <w:left w:val="single" w:sz="8" w:space="0" w:color="000000"/>
              <w:bottom w:val="single" w:sz="8" w:space="0" w:color="000000"/>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1-ое полугодие</w:t>
            </w:r>
          </w:p>
        </w:tc>
        <w:tc>
          <w:tcPr>
            <w:tcW w:w="1050" w:type="dxa"/>
            <w:tcBorders>
              <w:top w:val="nil"/>
              <w:left w:val="nil"/>
              <w:bottom w:val="single" w:sz="8" w:space="0" w:color="000000"/>
              <w:right w:val="single" w:sz="8" w:space="0" w:color="auto"/>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1390</w:t>
            </w:r>
          </w:p>
        </w:tc>
        <w:tc>
          <w:tcPr>
            <w:tcW w:w="1320" w:type="dxa"/>
            <w:tcBorders>
              <w:top w:val="nil"/>
              <w:left w:val="nil"/>
              <w:bottom w:val="single" w:sz="8" w:space="0" w:color="000000"/>
              <w:right w:val="single" w:sz="8" w:space="0" w:color="auto"/>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476</w:t>
            </w:r>
          </w:p>
        </w:tc>
        <w:tc>
          <w:tcPr>
            <w:tcW w:w="1316" w:type="dxa"/>
            <w:tcBorders>
              <w:top w:val="single" w:sz="8" w:space="0" w:color="000000"/>
              <w:left w:val="nil"/>
              <w:bottom w:val="single" w:sz="8" w:space="0" w:color="000000"/>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34,2%</w:t>
            </w:r>
          </w:p>
        </w:tc>
        <w:tc>
          <w:tcPr>
            <w:tcW w:w="1061" w:type="dxa"/>
            <w:tcBorders>
              <w:top w:val="nil"/>
              <w:left w:val="nil"/>
              <w:bottom w:val="single" w:sz="8" w:space="0" w:color="000000"/>
              <w:right w:val="single" w:sz="8" w:space="0" w:color="auto"/>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1210</w:t>
            </w:r>
          </w:p>
        </w:tc>
        <w:tc>
          <w:tcPr>
            <w:tcW w:w="1627" w:type="dxa"/>
            <w:tcBorders>
              <w:top w:val="nil"/>
              <w:left w:val="nil"/>
              <w:bottom w:val="single" w:sz="8" w:space="0" w:color="000000"/>
              <w:right w:val="single" w:sz="8" w:space="0" w:color="auto"/>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390</w:t>
            </w:r>
          </w:p>
        </w:tc>
        <w:tc>
          <w:tcPr>
            <w:tcW w:w="1271" w:type="dxa"/>
            <w:tcBorders>
              <w:top w:val="single" w:sz="8" w:space="0" w:color="000000"/>
              <w:left w:val="nil"/>
              <w:bottom w:val="single" w:sz="8" w:space="0" w:color="000000"/>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32.2%</w:t>
            </w:r>
          </w:p>
        </w:tc>
        <w:tc>
          <w:tcPr>
            <w:tcW w:w="1103" w:type="dxa"/>
            <w:tcBorders>
              <w:top w:val="single" w:sz="8" w:space="0" w:color="000000"/>
              <w:left w:val="nil"/>
              <w:bottom w:val="single" w:sz="8" w:space="0" w:color="000000"/>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726</w:t>
            </w:r>
          </w:p>
        </w:tc>
        <w:tc>
          <w:tcPr>
            <w:tcW w:w="1005" w:type="dxa"/>
            <w:tcBorders>
              <w:top w:val="nil"/>
              <w:left w:val="nil"/>
              <w:bottom w:val="single" w:sz="8" w:space="0" w:color="000000"/>
              <w:right w:val="single" w:sz="8" w:space="0" w:color="auto"/>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252</w:t>
            </w:r>
          </w:p>
        </w:tc>
        <w:tc>
          <w:tcPr>
            <w:tcW w:w="1118" w:type="dxa"/>
            <w:tcBorders>
              <w:top w:val="nil"/>
              <w:left w:val="nil"/>
              <w:bottom w:val="single" w:sz="8" w:space="0" w:color="000000"/>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34.7%</w:t>
            </w:r>
          </w:p>
        </w:tc>
      </w:tr>
      <w:tr w:rsidR="0018751D" w:rsidRPr="00962511" w:rsidTr="00611591">
        <w:trPr>
          <w:trHeight w:val="465"/>
        </w:trPr>
        <w:tc>
          <w:tcPr>
            <w:tcW w:w="709" w:type="dxa"/>
            <w:tcBorders>
              <w:top w:val="nil"/>
              <w:left w:val="single" w:sz="8" w:space="0" w:color="000000"/>
              <w:bottom w:val="single" w:sz="8" w:space="0" w:color="000000"/>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2-ое полугодие</w:t>
            </w:r>
          </w:p>
        </w:tc>
        <w:tc>
          <w:tcPr>
            <w:tcW w:w="1050" w:type="dxa"/>
            <w:tcBorders>
              <w:top w:val="nil"/>
              <w:left w:val="nil"/>
              <w:bottom w:val="single" w:sz="8" w:space="0" w:color="000000"/>
              <w:right w:val="single" w:sz="8" w:space="0" w:color="auto"/>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1381</w:t>
            </w:r>
          </w:p>
        </w:tc>
        <w:tc>
          <w:tcPr>
            <w:tcW w:w="1320" w:type="dxa"/>
            <w:tcBorders>
              <w:top w:val="nil"/>
              <w:left w:val="nil"/>
              <w:bottom w:val="single" w:sz="8" w:space="0" w:color="000000"/>
              <w:right w:val="single" w:sz="8" w:space="0" w:color="auto"/>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470</w:t>
            </w:r>
          </w:p>
        </w:tc>
        <w:tc>
          <w:tcPr>
            <w:tcW w:w="1316" w:type="dxa"/>
            <w:tcBorders>
              <w:top w:val="single" w:sz="8" w:space="0" w:color="000000"/>
              <w:left w:val="nil"/>
              <w:bottom w:val="single" w:sz="8" w:space="0" w:color="000000"/>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34%</w:t>
            </w:r>
          </w:p>
        </w:tc>
        <w:tc>
          <w:tcPr>
            <w:tcW w:w="1061" w:type="dxa"/>
            <w:tcBorders>
              <w:top w:val="nil"/>
              <w:left w:val="nil"/>
              <w:bottom w:val="single" w:sz="8" w:space="0" w:color="000000"/>
              <w:right w:val="single" w:sz="8" w:space="0" w:color="auto"/>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1285</w:t>
            </w:r>
          </w:p>
        </w:tc>
        <w:tc>
          <w:tcPr>
            <w:tcW w:w="1627" w:type="dxa"/>
            <w:tcBorders>
              <w:top w:val="nil"/>
              <w:left w:val="nil"/>
              <w:bottom w:val="single" w:sz="8" w:space="0" w:color="000000"/>
              <w:right w:val="single" w:sz="8" w:space="0" w:color="auto"/>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421</w:t>
            </w:r>
          </w:p>
        </w:tc>
        <w:tc>
          <w:tcPr>
            <w:tcW w:w="1271" w:type="dxa"/>
            <w:tcBorders>
              <w:top w:val="single" w:sz="8" w:space="0" w:color="000000"/>
              <w:left w:val="nil"/>
              <w:bottom w:val="single" w:sz="8" w:space="0" w:color="000000"/>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32.8%</w:t>
            </w:r>
          </w:p>
        </w:tc>
        <w:tc>
          <w:tcPr>
            <w:tcW w:w="1103" w:type="dxa"/>
            <w:tcBorders>
              <w:top w:val="single" w:sz="8" w:space="0" w:color="000000"/>
              <w:left w:val="nil"/>
              <w:bottom w:val="single" w:sz="8" w:space="0" w:color="000000"/>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724</w:t>
            </w:r>
          </w:p>
        </w:tc>
        <w:tc>
          <w:tcPr>
            <w:tcW w:w="1005" w:type="dxa"/>
            <w:tcBorders>
              <w:top w:val="nil"/>
              <w:left w:val="nil"/>
              <w:bottom w:val="single" w:sz="8" w:space="0" w:color="000000"/>
              <w:right w:val="single" w:sz="8" w:space="0" w:color="auto"/>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189</w:t>
            </w:r>
          </w:p>
        </w:tc>
        <w:tc>
          <w:tcPr>
            <w:tcW w:w="1118" w:type="dxa"/>
            <w:tcBorders>
              <w:top w:val="nil"/>
              <w:left w:val="nil"/>
              <w:bottom w:val="single" w:sz="8" w:space="0" w:color="000000"/>
              <w:right w:val="single" w:sz="8" w:space="0" w:color="000000"/>
            </w:tcBorders>
            <w:hideMark/>
          </w:tcPr>
          <w:p w:rsidR="0018751D" w:rsidRPr="00962511" w:rsidRDefault="0018751D" w:rsidP="00120649">
            <w:pPr>
              <w:spacing w:line="240" w:lineRule="auto"/>
              <w:jc w:val="both"/>
              <w:rPr>
                <w:rFonts w:ascii="Calibri" w:eastAsia="Times New Roman" w:hAnsi="Calibri" w:cs="Calibri"/>
                <w:sz w:val="16"/>
                <w:szCs w:val="16"/>
              </w:rPr>
            </w:pPr>
            <w:r w:rsidRPr="00962511">
              <w:rPr>
                <w:rFonts w:ascii="Calibri" w:eastAsia="Times New Roman" w:hAnsi="Calibri" w:cs="Calibri"/>
                <w:sz w:val="16"/>
                <w:szCs w:val="16"/>
              </w:rPr>
              <w:t>26.1</w:t>
            </w:r>
          </w:p>
        </w:tc>
      </w:tr>
    </w:tbl>
    <w:p w:rsidR="0018751D" w:rsidRPr="00962511" w:rsidRDefault="0018751D" w:rsidP="00120649">
      <w:pPr>
        <w:jc w:val="both"/>
        <w:rPr>
          <w:rFonts w:ascii="Times New Roman" w:hAnsi="Times New Roman" w:cs="Times New Roman"/>
          <w:b/>
          <w:sz w:val="28"/>
          <w:szCs w:val="28"/>
          <w:lang w:eastAsia="en-US"/>
        </w:rPr>
      </w:pPr>
    </w:p>
    <w:p w:rsidR="00A87D2E" w:rsidRDefault="00C265B7" w:rsidP="00947AAD">
      <w:pPr>
        <w:spacing w:after="0"/>
        <w:jc w:val="both"/>
        <w:rPr>
          <w:rFonts w:ascii="Times New Roman" w:hAnsi="Times New Roman" w:cs="Times New Roman"/>
          <w:sz w:val="28"/>
          <w:szCs w:val="28"/>
        </w:rPr>
      </w:pPr>
      <w:r>
        <w:rPr>
          <w:rFonts w:ascii="Times New Roman" w:hAnsi="Times New Roman" w:cs="Times New Roman"/>
          <w:b/>
          <w:sz w:val="28"/>
          <w:szCs w:val="28"/>
        </w:rPr>
        <w:t>На портал Правительства Москвы «</w:t>
      </w:r>
      <w:r w:rsidR="00A87D2E">
        <w:rPr>
          <w:rFonts w:ascii="Times New Roman" w:hAnsi="Times New Roman" w:cs="Times New Roman"/>
          <w:b/>
          <w:sz w:val="28"/>
          <w:szCs w:val="28"/>
        </w:rPr>
        <w:t>Н</w:t>
      </w:r>
      <w:r>
        <w:rPr>
          <w:rFonts w:ascii="Times New Roman" w:hAnsi="Times New Roman" w:cs="Times New Roman"/>
          <w:b/>
          <w:sz w:val="28"/>
          <w:szCs w:val="28"/>
        </w:rPr>
        <w:t>аш город</w:t>
      </w:r>
      <w:r w:rsidR="00A87D2E">
        <w:rPr>
          <w:rFonts w:ascii="Times New Roman" w:hAnsi="Times New Roman" w:cs="Times New Roman"/>
          <w:b/>
          <w:sz w:val="28"/>
          <w:szCs w:val="28"/>
        </w:rPr>
        <w:t>»</w:t>
      </w:r>
      <w:r>
        <w:rPr>
          <w:rFonts w:ascii="Times New Roman" w:hAnsi="Times New Roman" w:cs="Times New Roman"/>
          <w:b/>
          <w:sz w:val="28"/>
          <w:szCs w:val="28"/>
        </w:rPr>
        <w:t xml:space="preserve"> в</w:t>
      </w:r>
      <w:r w:rsidR="006711CA">
        <w:rPr>
          <w:rFonts w:ascii="Times New Roman" w:hAnsi="Times New Roman" w:cs="Times New Roman"/>
          <w:b/>
          <w:sz w:val="28"/>
          <w:szCs w:val="28"/>
        </w:rPr>
        <w:t xml:space="preserve"> </w:t>
      </w:r>
      <w:r w:rsidR="00A87D2E">
        <w:rPr>
          <w:rFonts w:ascii="Times New Roman" w:hAnsi="Times New Roman" w:cs="Times New Roman"/>
          <w:b/>
          <w:sz w:val="28"/>
          <w:szCs w:val="28"/>
        </w:rPr>
        <w:t xml:space="preserve">2014г. </w:t>
      </w:r>
      <w:r w:rsidR="006711CA">
        <w:rPr>
          <w:rFonts w:ascii="Times New Roman" w:hAnsi="Times New Roman" w:cs="Times New Roman"/>
          <w:b/>
          <w:sz w:val="28"/>
          <w:szCs w:val="28"/>
        </w:rPr>
        <w:t>поступило обращений – 1958</w:t>
      </w:r>
      <w:r w:rsidR="00550AB6">
        <w:rPr>
          <w:rFonts w:ascii="Times New Roman" w:hAnsi="Times New Roman" w:cs="Times New Roman"/>
          <w:b/>
          <w:sz w:val="28"/>
          <w:szCs w:val="28"/>
        </w:rPr>
        <w:t xml:space="preserve"> (В 2013г.-1098)</w:t>
      </w:r>
      <w:r w:rsidR="00D336CC">
        <w:rPr>
          <w:rFonts w:ascii="Times New Roman" w:hAnsi="Times New Roman" w:cs="Times New Roman"/>
          <w:b/>
          <w:sz w:val="28"/>
          <w:szCs w:val="28"/>
        </w:rPr>
        <w:t xml:space="preserve">. </w:t>
      </w:r>
      <w:r w:rsidR="006711CA">
        <w:rPr>
          <w:rFonts w:ascii="Times New Roman" w:hAnsi="Times New Roman" w:cs="Times New Roman"/>
          <w:sz w:val="28"/>
          <w:szCs w:val="28"/>
        </w:rPr>
        <w:t>Из них</w:t>
      </w:r>
      <w:r w:rsidR="00A87D2E">
        <w:rPr>
          <w:rFonts w:ascii="Times New Roman" w:hAnsi="Times New Roman" w:cs="Times New Roman"/>
          <w:sz w:val="28"/>
          <w:szCs w:val="28"/>
        </w:rPr>
        <w:t xml:space="preserve"> по разделам:</w:t>
      </w:r>
    </w:p>
    <w:p w:rsidR="006711CA" w:rsidRDefault="00A87D2E" w:rsidP="00947A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CA">
        <w:rPr>
          <w:rFonts w:ascii="Times New Roman" w:hAnsi="Times New Roman" w:cs="Times New Roman"/>
          <w:b/>
          <w:sz w:val="28"/>
          <w:szCs w:val="28"/>
        </w:rPr>
        <w:t>Дворы</w:t>
      </w:r>
      <w:r w:rsidR="00D336CC">
        <w:rPr>
          <w:rFonts w:ascii="Times New Roman" w:hAnsi="Times New Roman" w:cs="Times New Roman"/>
          <w:sz w:val="28"/>
          <w:szCs w:val="28"/>
        </w:rPr>
        <w:t>–</w:t>
      </w:r>
      <w:r w:rsidR="006711CA">
        <w:rPr>
          <w:rFonts w:ascii="Times New Roman" w:hAnsi="Times New Roman" w:cs="Times New Roman"/>
          <w:sz w:val="28"/>
          <w:szCs w:val="28"/>
        </w:rPr>
        <w:t>1102</w:t>
      </w:r>
      <w:r>
        <w:rPr>
          <w:rFonts w:ascii="Times New Roman" w:hAnsi="Times New Roman" w:cs="Times New Roman"/>
          <w:sz w:val="28"/>
          <w:szCs w:val="28"/>
        </w:rPr>
        <w:t>. Наибольшее количество по вопросам потребности в дополнительных работах</w:t>
      </w:r>
      <w:r w:rsidR="00D336CC">
        <w:rPr>
          <w:rFonts w:ascii="Times New Roman" w:hAnsi="Times New Roman" w:cs="Times New Roman"/>
          <w:sz w:val="28"/>
          <w:szCs w:val="28"/>
        </w:rPr>
        <w:t xml:space="preserve"> </w:t>
      </w:r>
      <w:r w:rsidR="00377C63">
        <w:rPr>
          <w:rFonts w:ascii="Times New Roman" w:hAnsi="Times New Roman" w:cs="Times New Roman"/>
          <w:sz w:val="28"/>
          <w:szCs w:val="28"/>
        </w:rPr>
        <w:t>(433) и неубранной дворовой территории</w:t>
      </w:r>
      <w:r w:rsidR="001A6ECC">
        <w:rPr>
          <w:rFonts w:ascii="Times New Roman" w:hAnsi="Times New Roman" w:cs="Times New Roman"/>
          <w:sz w:val="28"/>
          <w:szCs w:val="28"/>
        </w:rPr>
        <w:t>(153)</w:t>
      </w:r>
      <w:r w:rsidR="00377C63">
        <w:rPr>
          <w:rFonts w:ascii="Times New Roman" w:hAnsi="Times New Roman" w:cs="Times New Roman"/>
          <w:sz w:val="28"/>
          <w:szCs w:val="28"/>
        </w:rPr>
        <w:t>.</w:t>
      </w:r>
    </w:p>
    <w:p w:rsidR="001A6ECC" w:rsidRDefault="006711CA" w:rsidP="00947AAD">
      <w:pPr>
        <w:spacing w:after="0"/>
        <w:jc w:val="both"/>
        <w:rPr>
          <w:rFonts w:ascii="Times New Roman" w:hAnsi="Times New Roman" w:cs="Times New Roman"/>
          <w:sz w:val="28"/>
          <w:szCs w:val="28"/>
        </w:rPr>
      </w:pPr>
      <w:r>
        <w:rPr>
          <w:rFonts w:ascii="Times New Roman" w:hAnsi="Times New Roman" w:cs="Times New Roman"/>
          <w:b/>
          <w:sz w:val="28"/>
          <w:szCs w:val="28"/>
        </w:rPr>
        <w:t>Дома</w:t>
      </w:r>
      <w:r w:rsidR="00D336CC">
        <w:rPr>
          <w:rFonts w:ascii="Times New Roman" w:hAnsi="Times New Roman" w:cs="Times New Roman"/>
          <w:sz w:val="28"/>
          <w:szCs w:val="28"/>
        </w:rPr>
        <w:t>-</w:t>
      </w:r>
      <w:r>
        <w:rPr>
          <w:rFonts w:ascii="Times New Roman" w:hAnsi="Times New Roman" w:cs="Times New Roman"/>
          <w:sz w:val="28"/>
          <w:szCs w:val="28"/>
        </w:rPr>
        <w:t>787</w:t>
      </w:r>
      <w:r w:rsidR="00377C63">
        <w:rPr>
          <w:rFonts w:ascii="Times New Roman" w:hAnsi="Times New Roman" w:cs="Times New Roman"/>
          <w:sz w:val="28"/>
          <w:szCs w:val="28"/>
        </w:rPr>
        <w:t>. Наибольшее количество по вопросам</w:t>
      </w:r>
      <w:r w:rsidR="001A6ECC" w:rsidRPr="001A6ECC">
        <w:rPr>
          <w:rFonts w:ascii="Times New Roman" w:hAnsi="Times New Roman" w:cs="Times New Roman"/>
          <w:sz w:val="28"/>
          <w:szCs w:val="28"/>
        </w:rPr>
        <w:t xml:space="preserve"> </w:t>
      </w:r>
      <w:r w:rsidR="001A6ECC">
        <w:rPr>
          <w:rFonts w:ascii="Times New Roman" w:hAnsi="Times New Roman" w:cs="Times New Roman"/>
          <w:sz w:val="28"/>
          <w:szCs w:val="28"/>
        </w:rPr>
        <w:t>нарушения порядка пользования общим имуществом (155),</w:t>
      </w:r>
      <w:r w:rsidR="001A6ECC" w:rsidRPr="001A6ECC">
        <w:rPr>
          <w:rFonts w:ascii="Times New Roman" w:hAnsi="Times New Roman" w:cs="Times New Roman"/>
          <w:sz w:val="28"/>
          <w:szCs w:val="28"/>
        </w:rPr>
        <w:t xml:space="preserve"> </w:t>
      </w:r>
      <w:r w:rsidR="001A6ECC">
        <w:rPr>
          <w:rFonts w:ascii="Times New Roman" w:hAnsi="Times New Roman" w:cs="Times New Roman"/>
          <w:sz w:val="28"/>
          <w:szCs w:val="28"/>
        </w:rPr>
        <w:t>неубранный подъезд (159),</w:t>
      </w:r>
      <w:r w:rsidR="001A6ECC" w:rsidRPr="001A6ECC">
        <w:rPr>
          <w:rFonts w:ascii="Times New Roman" w:hAnsi="Times New Roman" w:cs="Times New Roman"/>
          <w:sz w:val="28"/>
          <w:szCs w:val="28"/>
        </w:rPr>
        <w:t xml:space="preserve"> </w:t>
      </w:r>
      <w:r w:rsidR="001A6ECC">
        <w:rPr>
          <w:rFonts w:ascii="Times New Roman" w:hAnsi="Times New Roman" w:cs="Times New Roman"/>
          <w:sz w:val="28"/>
          <w:szCs w:val="28"/>
        </w:rPr>
        <w:t>неисправный лифт(126)</w:t>
      </w:r>
    </w:p>
    <w:p w:rsidR="00265ED7" w:rsidRDefault="006711CA" w:rsidP="00947AAD">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Дороги – </w:t>
      </w:r>
      <w:r w:rsidRPr="001A6ECC">
        <w:rPr>
          <w:rFonts w:ascii="Times New Roman" w:hAnsi="Times New Roman" w:cs="Times New Roman"/>
          <w:sz w:val="28"/>
          <w:szCs w:val="28"/>
        </w:rPr>
        <w:t>23</w:t>
      </w:r>
      <w:r w:rsidR="001A6ECC">
        <w:rPr>
          <w:rFonts w:ascii="Times New Roman" w:hAnsi="Times New Roman" w:cs="Times New Roman"/>
          <w:sz w:val="28"/>
          <w:szCs w:val="28"/>
        </w:rPr>
        <w:t>.</w:t>
      </w:r>
      <w:r w:rsidR="001A6ECC" w:rsidRPr="001A6ECC">
        <w:rPr>
          <w:rFonts w:ascii="Times New Roman" w:hAnsi="Times New Roman" w:cs="Times New Roman"/>
          <w:sz w:val="28"/>
          <w:szCs w:val="28"/>
        </w:rPr>
        <w:t xml:space="preserve"> </w:t>
      </w:r>
      <w:r w:rsidR="001A6ECC">
        <w:rPr>
          <w:rFonts w:ascii="Times New Roman" w:hAnsi="Times New Roman" w:cs="Times New Roman"/>
          <w:sz w:val="28"/>
          <w:szCs w:val="28"/>
        </w:rPr>
        <w:t>Наибольшее количество по вопросам</w:t>
      </w:r>
      <w:r w:rsidR="00265ED7" w:rsidRPr="00265ED7">
        <w:rPr>
          <w:rFonts w:ascii="Times New Roman" w:hAnsi="Times New Roman" w:cs="Times New Roman"/>
          <w:sz w:val="28"/>
          <w:szCs w:val="28"/>
        </w:rPr>
        <w:t xml:space="preserve"> </w:t>
      </w:r>
      <w:r w:rsidR="00265ED7">
        <w:rPr>
          <w:rFonts w:ascii="Times New Roman" w:hAnsi="Times New Roman" w:cs="Times New Roman"/>
          <w:sz w:val="28"/>
          <w:szCs w:val="28"/>
        </w:rPr>
        <w:t>неисправного освещения на проезжей части (10)</w:t>
      </w:r>
    </w:p>
    <w:p w:rsidR="00265ED7" w:rsidRDefault="006711CA" w:rsidP="00947AAD">
      <w:pPr>
        <w:spacing w:after="0"/>
        <w:jc w:val="both"/>
        <w:rPr>
          <w:rFonts w:ascii="Times New Roman" w:hAnsi="Times New Roman" w:cs="Times New Roman"/>
          <w:sz w:val="28"/>
          <w:szCs w:val="28"/>
        </w:rPr>
      </w:pPr>
      <w:r>
        <w:rPr>
          <w:rFonts w:ascii="Times New Roman" w:hAnsi="Times New Roman" w:cs="Times New Roman"/>
          <w:b/>
          <w:sz w:val="28"/>
          <w:szCs w:val="28"/>
        </w:rPr>
        <w:t>Торговля–</w:t>
      </w:r>
      <w:r w:rsidRPr="00265ED7">
        <w:rPr>
          <w:rFonts w:ascii="Times New Roman" w:hAnsi="Times New Roman" w:cs="Times New Roman"/>
          <w:sz w:val="28"/>
          <w:szCs w:val="28"/>
        </w:rPr>
        <w:t>34</w:t>
      </w:r>
      <w:r w:rsidR="00265ED7">
        <w:rPr>
          <w:rFonts w:ascii="Times New Roman" w:hAnsi="Times New Roman" w:cs="Times New Roman"/>
          <w:sz w:val="28"/>
          <w:szCs w:val="28"/>
        </w:rPr>
        <w:t>.</w:t>
      </w:r>
      <w:r w:rsidR="00265ED7" w:rsidRPr="00265ED7">
        <w:rPr>
          <w:rFonts w:ascii="Times New Roman" w:hAnsi="Times New Roman" w:cs="Times New Roman"/>
          <w:sz w:val="28"/>
          <w:szCs w:val="28"/>
        </w:rPr>
        <w:t xml:space="preserve"> </w:t>
      </w:r>
      <w:r w:rsidR="00265ED7">
        <w:rPr>
          <w:rFonts w:ascii="Times New Roman" w:hAnsi="Times New Roman" w:cs="Times New Roman"/>
          <w:sz w:val="28"/>
          <w:szCs w:val="28"/>
        </w:rPr>
        <w:t>Наибольшее количество по вопросам</w:t>
      </w:r>
      <w:r w:rsidR="00265ED7" w:rsidRPr="00265ED7">
        <w:rPr>
          <w:rFonts w:ascii="Times New Roman" w:hAnsi="Times New Roman" w:cs="Times New Roman"/>
          <w:sz w:val="28"/>
          <w:szCs w:val="28"/>
        </w:rPr>
        <w:t xml:space="preserve"> </w:t>
      </w:r>
      <w:r w:rsidR="00265ED7">
        <w:rPr>
          <w:rFonts w:ascii="Times New Roman" w:hAnsi="Times New Roman" w:cs="Times New Roman"/>
          <w:sz w:val="28"/>
          <w:szCs w:val="28"/>
        </w:rPr>
        <w:t>незаконного размещения (18)</w:t>
      </w:r>
    </w:p>
    <w:p w:rsidR="00D336CC" w:rsidRDefault="006711CA" w:rsidP="00947AAD">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Городская территория–</w:t>
      </w:r>
      <w:r w:rsidRPr="00D336CC">
        <w:rPr>
          <w:rFonts w:ascii="Times New Roman" w:hAnsi="Times New Roman" w:cs="Times New Roman"/>
          <w:sz w:val="28"/>
          <w:szCs w:val="28"/>
        </w:rPr>
        <w:t>12</w:t>
      </w:r>
      <w:r w:rsidR="00D336CC">
        <w:rPr>
          <w:rFonts w:ascii="Times New Roman" w:hAnsi="Times New Roman" w:cs="Times New Roman"/>
          <w:sz w:val="28"/>
          <w:szCs w:val="28"/>
        </w:rPr>
        <w:t>. Наибольшее количество по вопросам</w:t>
      </w:r>
      <w:r w:rsidR="00D336CC" w:rsidRPr="00D336CC">
        <w:rPr>
          <w:rFonts w:ascii="Times New Roman" w:hAnsi="Times New Roman" w:cs="Times New Roman"/>
          <w:sz w:val="28"/>
          <w:szCs w:val="28"/>
        </w:rPr>
        <w:t xml:space="preserve"> </w:t>
      </w:r>
      <w:r w:rsidR="00D336CC">
        <w:rPr>
          <w:rFonts w:ascii="Times New Roman" w:hAnsi="Times New Roman" w:cs="Times New Roman"/>
          <w:sz w:val="28"/>
          <w:szCs w:val="28"/>
        </w:rPr>
        <w:t>несанкционированные объявления, надписи и рисунки на фасадах нежилых зданий (10)</w:t>
      </w:r>
    </w:p>
    <w:p w:rsidR="00C211FF" w:rsidRDefault="00C211FF" w:rsidP="00947AAD">
      <w:pPr>
        <w:spacing w:after="0"/>
        <w:jc w:val="both"/>
        <w:rPr>
          <w:rFonts w:ascii="Times New Roman" w:hAnsi="Times New Roman" w:cs="Times New Roman"/>
          <w:sz w:val="28"/>
          <w:szCs w:val="28"/>
        </w:rPr>
      </w:pPr>
      <w:r>
        <w:rPr>
          <w:rFonts w:ascii="Times New Roman" w:hAnsi="Times New Roman" w:cs="Times New Roman"/>
          <w:sz w:val="28"/>
          <w:szCs w:val="28"/>
        </w:rPr>
        <w:t xml:space="preserve">         В 2014 году управой района Теплый Стан были проведены:</w:t>
      </w:r>
    </w:p>
    <w:p w:rsidR="00C211FF" w:rsidRDefault="00C211FF" w:rsidP="00947AAD">
      <w:pPr>
        <w:spacing w:after="0"/>
        <w:jc w:val="both"/>
        <w:rPr>
          <w:rFonts w:ascii="Times New Roman" w:hAnsi="Times New Roman" w:cs="Times New Roman"/>
          <w:sz w:val="28"/>
          <w:szCs w:val="28"/>
        </w:rPr>
      </w:pPr>
      <w:r>
        <w:rPr>
          <w:rFonts w:ascii="Times New Roman" w:hAnsi="Times New Roman" w:cs="Times New Roman"/>
          <w:sz w:val="28"/>
          <w:szCs w:val="28"/>
        </w:rPr>
        <w:t>- публичные слушания по межеванию 5(пяти) кварталов. Заключения по результатам публичных слушаний утверждены Окружной комиссией по вопросам градостроительства, землепользования и застройки при Правительстве Москвы в ЮЗАО. В 1(первом) квартале 2015 года запланировано проведение публичных слушаний по межеванию 2(двух) кварталов.</w:t>
      </w:r>
    </w:p>
    <w:p w:rsidR="00C211FF" w:rsidRPr="00C211FF" w:rsidRDefault="00C211FF" w:rsidP="00947AAD">
      <w:pPr>
        <w:pStyle w:val="af1"/>
        <w:spacing w:after="0" w:line="360" w:lineRule="auto"/>
        <w:ind w:left="0"/>
        <w:jc w:val="both"/>
        <w:rPr>
          <w:rFonts w:ascii="Times New Roman" w:hAnsi="Times New Roman" w:cs="Times New Roman"/>
          <w:sz w:val="28"/>
          <w:szCs w:val="28"/>
        </w:rPr>
      </w:pPr>
      <w:r w:rsidRPr="00C211FF">
        <w:rPr>
          <w:rFonts w:ascii="Times New Roman" w:hAnsi="Times New Roman" w:cs="Times New Roman"/>
          <w:sz w:val="28"/>
          <w:szCs w:val="28"/>
        </w:rPr>
        <w:t>-общественные обсуждения по оценке воздействия на окружающую среду (ОВОС) в составе проекта «Транспортная развязка на пересечении МКАД с Ленинским проспектом» и проекту «Реконструкция газопровода по адресу: ул. «Теплый Стан 1 мкр.</w:t>
      </w:r>
    </w:p>
    <w:p w:rsidR="00497EDB" w:rsidRDefault="00497EDB" w:rsidP="00947AA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Принимая во внимание многочисленные обращения жителей района Теплый Стан на заседании Окружной Комиссии по безопасности дорожного движения принято решение о возможности возвращения остановок «Самбо-70» и «улица Теплый Стан, дом 4» на прежнее место. По состоянию на 19 ноября 2014года работы по переносу остановок, выполнены в полном объеме.</w:t>
      </w:r>
    </w:p>
    <w:p w:rsidR="00497EDB" w:rsidRDefault="00497EDB" w:rsidP="00947AAD">
      <w:p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           В части касающейся безопасности движения пешеходов и улучшения пропускной способности улично-дорожной сети района Теплый Стан сотрудниками </w:t>
      </w:r>
      <w:r w:rsidR="00120649">
        <w:rPr>
          <w:rFonts w:ascii="Times New Roman" w:hAnsi="Times New Roman" w:cs="Times New Roman"/>
          <w:sz w:val="28"/>
          <w:szCs w:val="28"/>
        </w:rPr>
        <w:t xml:space="preserve">управы </w:t>
      </w:r>
      <w:r>
        <w:rPr>
          <w:rFonts w:ascii="Times New Roman" w:hAnsi="Times New Roman" w:cs="Times New Roman"/>
          <w:sz w:val="28"/>
          <w:szCs w:val="28"/>
        </w:rPr>
        <w:t>принято участие в 34 заседаниях Окружной комиссии по безопасности дорожного движения при префектуре Юго-Западного административного округа. Во исполнение решений Окружной комиссии подготовлены и переданы в Управление транспорта и территориальной безопасности материалы по обустройству 8 новых пешеходных переходов, установке 11 искусственных неровностей, 2 сферических зеркал и 1 светофорного объекта типа «Т.7».</w:t>
      </w:r>
    </w:p>
    <w:p w:rsidR="00A47E1A" w:rsidRDefault="00A47E1A" w:rsidP="00196E34">
      <w:pPr>
        <w:spacing w:after="0"/>
        <w:jc w:val="both"/>
        <w:rPr>
          <w:rFonts w:ascii="Times New Roman" w:hAnsi="Times New Roman"/>
          <w:sz w:val="28"/>
          <w:szCs w:val="28"/>
        </w:rPr>
      </w:pPr>
      <w:r>
        <w:rPr>
          <w:rFonts w:ascii="Times New Roman" w:hAnsi="Times New Roman" w:cs="Times New Roman"/>
          <w:color w:val="FF0000"/>
          <w:sz w:val="24"/>
          <w:szCs w:val="24"/>
          <w:lang w:eastAsia="en-US"/>
        </w:rPr>
        <w:t xml:space="preserve">      </w:t>
      </w:r>
      <w:r w:rsidR="00196E34">
        <w:rPr>
          <w:rFonts w:ascii="Times New Roman" w:hAnsi="Times New Roman" w:cs="Times New Roman"/>
          <w:color w:val="FF0000"/>
          <w:sz w:val="24"/>
          <w:szCs w:val="24"/>
          <w:lang w:eastAsia="en-US"/>
        </w:rPr>
        <w:t xml:space="preserve">        </w:t>
      </w:r>
      <w:r w:rsidRPr="00A47E1A">
        <w:rPr>
          <w:rFonts w:ascii="Times New Roman" w:hAnsi="Times New Roman" w:cs="Times New Roman"/>
          <w:sz w:val="28"/>
          <w:szCs w:val="28"/>
          <w:lang w:eastAsia="en-US"/>
        </w:rPr>
        <w:t>П</w:t>
      </w:r>
      <w:r w:rsidRPr="00A47E1A">
        <w:rPr>
          <w:rFonts w:ascii="Times New Roman" w:hAnsi="Times New Roman"/>
          <w:sz w:val="28"/>
          <w:szCs w:val="28"/>
        </w:rPr>
        <w:t>о</w:t>
      </w:r>
      <w:r>
        <w:rPr>
          <w:rFonts w:ascii="Times New Roman" w:hAnsi="Times New Roman"/>
          <w:sz w:val="28"/>
          <w:szCs w:val="28"/>
        </w:rPr>
        <w:t xml:space="preserve"> обращению депутатов выполнялись работы по устройству козырька над входом в подъезд по адресу: ул.Академика Виноградова д.10 к.2 на сумму 219 тыс.руб. согласно проекта.</w:t>
      </w:r>
    </w:p>
    <w:p w:rsidR="00C211FF" w:rsidRDefault="00C211FF" w:rsidP="00947AAD">
      <w:pPr>
        <w:spacing w:after="0"/>
        <w:jc w:val="both"/>
        <w:rPr>
          <w:rFonts w:ascii="Times New Roman" w:hAnsi="Times New Roman" w:cs="Times New Roman"/>
          <w:color w:val="FF0000"/>
          <w:sz w:val="24"/>
          <w:szCs w:val="24"/>
          <w:lang w:eastAsia="en-US"/>
        </w:rPr>
      </w:pPr>
    </w:p>
    <w:sectPr w:rsidR="00C211FF" w:rsidSect="003628C1">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EE9" w:rsidRDefault="00D10EE9" w:rsidP="003628C1">
      <w:pPr>
        <w:spacing w:after="0" w:line="240" w:lineRule="auto"/>
      </w:pPr>
      <w:r>
        <w:separator/>
      </w:r>
    </w:p>
  </w:endnote>
  <w:endnote w:type="continuationSeparator" w:id="1">
    <w:p w:rsidR="00D10EE9" w:rsidRDefault="00D10EE9" w:rsidP="00362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0334"/>
      <w:docPartObj>
        <w:docPartGallery w:val="Page Numbers (Bottom of Page)"/>
        <w:docPartUnique/>
      </w:docPartObj>
    </w:sdtPr>
    <w:sdtContent>
      <w:p w:rsidR="00742E93" w:rsidRDefault="0053192D">
        <w:pPr>
          <w:pStyle w:val="ac"/>
          <w:jc w:val="right"/>
        </w:pPr>
        <w:fldSimple w:instr=" PAGE   \* MERGEFORMAT ">
          <w:r w:rsidR="00197CAA">
            <w:rPr>
              <w:noProof/>
            </w:rPr>
            <w:t>18</w:t>
          </w:r>
        </w:fldSimple>
      </w:p>
    </w:sdtContent>
  </w:sdt>
  <w:p w:rsidR="00742E93" w:rsidRDefault="00742E9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EE9" w:rsidRDefault="00D10EE9" w:rsidP="003628C1">
      <w:pPr>
        <w:spacing w:after="0" w:line="240" w:lineRule="auto"/>
      </w:pPr>
      <w:r>
        <w:separator/>
      </w:r>
    </w:p>
  </w:footnote>
  <w:footnote w:type="continuationSeparator" w:id="1">
    <w:p w:rsidR="00D10EE9" w:rsidRDefault="00D10EE9" w:rsidP="003628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7177"/>
    <w:multiLevelType w:val="hybridMultilevel"/>
    <w:tmpl w:val="41B4FDD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8D6A60"/>
    <w:multiLevelType w:val="hybridMultilevel"/>
    <w:tmpl w:val="728E13E0"/>
    <w:lvl w:ilvl="0" w:tplc="24F419F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65810F7"/>
    <w:multiLevelType w:val="hybridMultilevel"/>
    <w:tmpl w:val="07548A54"/>
    <w:lvl w:ilvl="0" w:tplc="B82C09AA">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EF0413"/>
    <w:multiLevelType w:val="hybridMultilevel"/>
    <w:tmpl w:val="745E9F78"/>
    <w:lvl w:ilvl="0" w:tplc="6CFA3A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A6D45"/>
    <w:multiLevelType w:val="hybridMultilevel"/>
    <w:tmpl w:val="4086D5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77C355D"/>
    <w:multiLevelType w:val="hybridMultilevel"/>
    <w:tmpl w:val="3B9643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C66DA0"/>
    <w:multiLevelType w:val="hybridMultilevel"/>
    <w:tmpl w:val="BF70B8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6523715"/>
    <w:multiLevelType w:val="hybridMultilevel"/>
    <w:tmpl w:val="E2AA5504"/>
    <w:lvl w:ilvl="0" w:tplc="097E6C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2C33D4"/>
    <w:multiLevelType w:val="hybridMultilevel"/>
    <w:tmpl w:val="B9AA28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767A"/>
    <w:rsid w:val="0001591E"/>
    <w:rsid w:val="000256B9"/>
    <w:rsid w:val="00033F4E"/>
    <w:rsid w:val="0005430F"/>
    <w:rsid w:val="000574C5"/>
    <w:rsid w:val="000B49F3"/>
    <w:rsid w:val="000C6511"/>
    <w:rsid w:val="000D31A3"/>
    <w:rsid w:val="00120649"/>
    <w:rsid w:val="0012357E"/>
    <w:rsid w:val="00151F36"/>
    <w:rsid w:val="00183E1A"/>
    <w:rsid w:val="0018751D"/>
    <w:rsid w:val="00187798"/>
    <w:rsid w:val="00192A4C"/>
    <w:rsid w:val="00196E34"/>
    <w:rsid w:val="00197CAA"/>
    <w:rsid w:val="001A6ECC"/>
    <w:rsid w:val="001E48FA"/>
    <w:rsid w:val="0022488A"/>
    <w:rsid w:val="00226AC5"/>
    <w:rsid w:val="00247BA9"/>
    <w:rsid w:val="00261B4F"/>
    <w:rsid w:val="00265ED7"/>
    <w:rsid w:val="00275B21"/>
    <w:rsid w:val="00276D24"/>
    <w:rsid w:val="002C2AEB"/>
    <w:rsid w:val="002C3718"/>
    <w:rsid w:val="003628C1"/>
    <w:rsid w:val="0036774E"/>
    <w:rsid w:val="00377C63"/>
    <w:rsid w:val="003B38B2"/>
    <w:rsid w:val="003C1FBF"/>
    <w:rsid w:val="003D56E0"/>
    <w:rsid w:val="003E3E70"/>
    <w:rsid w:val="0045228C"/>
    <w:rsid w:val="0047033D"/>
    <w:rsid w:val="004823D5"/>
    <w:rsid w:val="00497EDB"/>
    <w:rsid w:val="004C721A"/>
    <w:rsid w:val="0053192D"/>
    <w:rsid w:val="00550AB6"/>
    <w:rsid w:val="00552206"/>
    <w:rsid w:val="00562460"/>
    <w:rsid w:val="00611591"/>
    <w:rsid w:val="00644655"/>
    <w:rsid w:val="0064601A"/>
    <w:rsid w:val="006531A0"/>
    <w:rsid w:val="00663A0D"/>
    <w:rsid w:val="0066651E"/>
    <w:rsid w:val="006711CA"/>
    <w:rsid w:val="00696935"/>
    <w:rsid w:val="006A3218"/>
    <w:rsid w:val="006C12E4"/>
    <w:rsid w:val="006D0C3D"/>
    <w:rsid w:val="006E7FD1"/>
    <w:rsid w:val="00700E64"/>
    <w:rsid w:val="00711178"/>
    <w:rsid w:val="0071148F"/>
    <w:rsid w:val="00713998"/>
    <w:rsid w:val="00720154"/>
    <w:rsid w:val="007227DF"/>
    <w:rsid w:val="00733E6A"/>
    <w:rsid w:val="00742E93"/>
    <w:rsid w:val="00744796"/>
    <w:rsid w:val="007613C5"/>
    <w:rsid w:val="007878E8"/>
    <w:rsid w:val="007B256C"/>
    <w:rsid w:val="007C600F"/>
    <w:rsid w:val="007F07AE"/>
    <w:rsid w:val="007F5599"/>
    <w:rsid w:val="00824995"/>
    <w:rsid w:val="008310B9"/>
    <w:rsid w:val="00877C6A"/>
    <w:rsid w:val="008E6574"/>
    <w:rsid w:val="00937AD5"/>
    <w:rsid w:val="009443D0"/>
    <w:rsid w:val="00944412"/>
    <w:rsid w:val="00947AAD"/>
    <w:rsid w:val="00951EEB"/>
    <w:rsid w:val="009619AF"/>
    <w:rsid w:val="00962511"/>
    <w:rsid w:val="009712BD"/>
    <w:rsid w:val="00973A4E"/>
    <w:rsid w:val="00977A83"/>
    <w:rsid w:val="009D37EF"/>
    <w:rsid w:val="009F5E46"/>
    <w:rsid w:val="00A00D97"/>
    <w:rsid w:val="00A179B8"/>
    <w:rsid w:val="00A47908"/>
    <w:rsid w:val="00A47E1A"/>
    <w:rsid w:val="00A65CCE"/>
    <w:rsid w:val="00A87D2E"/>
    <w:rsid w:val="00A9049A"/>
    <w:rsid w:val="00AC1E0D"/>
    <w:rsid w:val="00B21D64"/>
    <w:rsid w:val="00B34F2F"/>
    <w:rsid w:val="00B610DA"/>
    <w:rsid w:val="00B675D8"/>
    <w:rsid w:val="00B6767A"/>
    <w:rsid w:val="00B705E4"/>
    <w:rsid w:val="00B75F1E"/>
    <w:rsid w:val="00B86A49"/>
    <w:rsid w:val="00C11188"/>
    <w:rsid w:val="00C211FF"/>
    <w:rsid w:val="00C265B7"/>
    <w:rsid w:val="00C80C8D"/>
    <w:rsid w:val="00CB15DC"/>
    <w:rsid w:val="00CB57B1"/>
    <w:rsid w:val="00CB7AF4"/>
    <w:rsid w:val="00CD12C2"/>
    <w:rsid w:val="00CE4969"/>
    <w:rsid w:val="00CF0A56"/>
    <w:rsid w:val="00CF1E87"/>
    <w:rsid w:val="00D10EE9"/>
    <w:rsid w:val="00D138BF"/>
    <w:rsid w:val="00D2362C"/>
    <w:rsid w:val="00D241B0"/>
    <w:rsid w:val="00D336CC"/>
    <w:rsid w:val="00D371AF"/>
    <w:rsid w:val="00D43FC1"/>
    <w:rsid w:val="00D63FE6"/>
    <w:rsid w:val="00D85C87"/>
    <w:rsid w:val="00D90FA9"/>
    <w:rsid w:val="00D93C7D"/>
    <w:rsid w:val="00DB2C8C"/>
    <w:rsid w:val="00DC25A3"/>
    <w:rsid w:val="00DC3C38"/>
    <w:rsid w:val="00E6337E"/>
    <w:rsid w:val="00E70B01"/>
    <w:rsid w:val="00F06C1E"/>
    <w:rsid w:val="00F43699"/>
    <w:rsid w:val="00F602AE"/>
    <w:rsid w:val="00F6363F"/>
    <w:rsid w:val="00F825B4"/>
    <w:rsid w:val="00F9601E"/>
    <w:rsid w:val="00FB26C8"/>
    <w:rsid w:val="00FB3E6F"/>
    <w:rsid w:val="00FB3EFA"/>
    <w:rsid w:val="00FB42B9"/>
    <w:rsid w:val="00FD6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574"/>
  </w:style>
  <w:style w:type="paragraph" w:styleId="1">
    <w:name w:val="heading 1"/>
    <w:basedOn w:val="a"/>
    <w:next w:val="a"/>
    <w:link w:val="10"/>
    <w:uiPriority w:val="9"/>
    <w:qFormat/>
    <w:rsid w:val="00247BA9"/>
    <w:pPr>
      <w:keepNext/>
      <w:spacing w:after="0" w:line="240" w:lineRule="auto"/>
      <w:outlineLvl w:val="0"/>
    </w:pPr>
    <w:rPr>
      <w:rFonts w:ascii="Times New Roman" w:eastAsia="Times New Roman" w:hAnsi="Times New Roman" w:cs="Times New Roman"/>
      <w:sz w:val="52"/>
      <w:szCs w:val="20"/>
    </w:rPr>
  </w:style>
  <w:style w:type="paragraph" w:styleId="2">
    <w:name w:val="heading 2"/>
    <w:basedOn w:val="a"/>
    <w:next w:val="a"/>
    <w:link w:val="20"/>
    <w:uiPriority w:val="9"/>
    <w:semiHidden/>
    <w:unhideWhenUsed/>
    <w:qFormat/>
    <w:rsid w:val="003C1F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B6767A"/>
    <w:rPr>
      <w:rFonts w:ascii="Calibri" w:eastAsia="Times New Roman" w:hAnsi="Calibri" w:cs="Times New Roman"/>
    </w:rPr>
  </w:style>
  <w:style w:type="paragraph" w:styleId="a4">
    <w:name w:val="No Spacing"/>
    <w:link w:val="a3"/>
    <w:uiPriority w:val="1"/>
    <w:qFormat/>
    <w:rsid w:val="00B6767A"/>
    <w:pPr>
      <w:spacing w:after="0" w:line="240" w:lineRule="auto"/>
    </w:pPr>
    <w:rPr>
      <w:rFonts w:ascii="Calibri" w:eastAsia="Times New Roman" w:hAnsi="Calibri" w:cs="Times New Roman"/>
    </w:rPr>
  </w:style>
  <w:style w:type="paragraph" w:styleId="a5">
    <w:name w:val="List Paragraph"/>
    <w:basedOn w:val="a"/>
    <w:uiPriority w:val="34"/>
    <w:qFormat/>
    <w:rsid w:val="00B6767A"/>
    <w:pPr>
      <w:spacing w:after="0"/>
      <w:ind w:left="720"/>
      <w:contextualSpacing/>
    </w:pPr>
    <w:rPr>
      <w:rFonts w:eastAsiaTheme="minorHAnsi"/>
      <w:lang w:eastAsia="en-US"/>
    </w:rPr>
  </w:style>
  <w:style w:type="paragraph" w:styleId="a6">
    <w:name w:val="Title"/>
    <w:basedOn w:val="a"/>
    <w:link w:val="a7"/>
    <w:qFormat/>
    <w:rsid w:val="00CE4969"/>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CE4969"/>
    <w:rPr>
      <w:rFonts w:ascii="Times New Roman" w:eastAsia="Times New Roman" w:hAnsi="Times New Roman" w:cs="Times New Roman"/>
      <w:sz w:val="28"/>
      <w:szCs w:val="20"/>
    </w:rPr>
  </w:style>
  <w:style w:type="paragraph" w:styleId="a8">
    <w:name w:val="Body Text"/>
    <w:basedOn w:val="a"/>
    <w:link w:val="a9"/>
    <w:uiPriority w:val="99"/>
    <w:unhideWhenUsed/>
    <w:rsid w:val="00CE4969"/>
    <w:pPr>
      <w:spacing w:after="120"/>
      <w:jc w:val="both"/>
    </w:pPr>
    <w:rPr>
      <w:rFonts w:eastAsiaTheme="minorHAnsi"/>
      <w:lang w:eastAsia="en-US"/>
    </w:rPr>
  </w:style>
  <w:style w:type="character" w:customStyle="1" w:styleId="a9">
    <w:name w:val="Основной текст Знак"/>
    <w:basedOn w:val="a0"/>
    <w:link w:val="a8"/>
    <w:uiPriority w:val="99"/>
    <w:rsid w:val="00CE4969"/>
    <w:rPr>
      <w:rFonts w:eastAsiaTheme="minorHAnsi"/>
      <w:lang w:eastAsia="en-US"/>
    </w:rPr>
  </w:style>
  <w:style w:type="character" w:customStyle="1" w:styleId="10">
    <w:name w:val="Заголовок 1 Знак"/>
    <w:basedOn w:val="a0"/>
    <w:link w:val="1"/>
    <w:uiPriority w:val="9"/>
    <w:rsid w:val="00247BA9"/>
    <w:rPr>
      <w:rFonts w:ascii="Times New Roman" w:eastAsia="Times New Roman" w:hAnsi="Times New Roman" w:cs="Times New Roman"/>
      <w:sz w:val="52"/>
      <w:szCs w:val="20"/>
    </w:rPr>
  </w:style>
  <w:style w:type="paragraph" w:customStyle="1" w:styleId="11">
    <w:name w:val="Абзац списка1"/>
    <w:basedOn w:val="a"/>
    <w:rsid w:val="00247BA9"/>
    <w:pPr>
      <w:spacing w:after="0" w:line="240" w:lineRule="auto"/>
      <w:ind w:left="720"/>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3628C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628C1"/>
  </w:style>
  <w:style w:type="paragraph" w:styleId="ac">
    <w:name w:val="footer"/>
    <w:basedOn w:val="a"/>
    <w:link w:val="ad"/>
    <w:uiPriority w:val="99"/>
    <w:unhideWhenUsed/>
    <w:rsid w:val="003628C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28C1"/>
  </w:style>
  <w:style w:type="paragraph" w:styleId="ae">
    <w:name w:val="Balloon Text"/>
    <w:basedOn w:val="a"/>
    <w:link w:val="af"/>
    <w:uiPriority w:val="99"/>
    <w:semiHidden/>
    <w:unhideWhenUsed/>
    <w:rsid w:val="003628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628C1"/>
    <w:rPr>
      <w:rFonts w:ascii="Tahoma" w:hAnsi="Tahoma" w:cs="Tahoma"/>
      <w:sz w:val="16"/>
      <w:szCs w:val="16"/>
    </w:rPr>
  </w:style>
  <w:style w:type="table" w:styleId="af0">
    <w:name w:val="Table Grid"/>
    <w:basedOn w:val="a1"/>
    <w:uiPriority w:val="59"/>
    <w:rsid w:val="00A179B8"/>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87798"/>
    <w:pPr>
      <w:spacing w:after="120"/>
      <w:ind w:left="283"/>
    </w:pPr>
  </w:style>
  <w:style w:type="character" w:customStyle="1" w:styleId="af2">
    <w:name w:val="Основной текст с отступом Знак"/>
    <w:basedOn w:val="a0"/>
    <w:link w:val="af1"/>
    <w:uiPriority w:val="99"/>
    <w:semiHidden/>
    <w:rsid w:val="00187798"/>
  </w:style>
  <w:style w:type="character" w:styleId="af3">
    <w:name w:val="Hyperlink"/>
    <w:basedOn w:val="a0"/>
    <w:uiPriority w:val="99"/>
    <w:semiHidden/>
    <w:unhideWhenUsed/>
    <w:rsid w:val="00187798"/>
    <w:rPr>
      <w:color w:val="0000FF"/>
      <w:u w:val="single"/>
    </w:rPr>
  </w:style>
  <w:style w:type="paragraph" w:customStyle="1" w:styleId="p3">
    <w:name w:val="p3"/>
    <w:basedOn w:val="a"/>
    <w:rsid w:val="00B21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3C1FB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9920922">
      <w:bodyDiv w:val="1"/>
      <w:marLeft w:val="0"/>
      <w:marRight w:val="0"/>
      <w:marTop w:val="0"/>
      <w:marBottom w:val="0"/>
      <w:divBdr>
        <w:top w:val="none" w:sz="0" w:space="0" w:color="auto"/>
        <w:left w:val="none" w:sz="0" w:space="0" w:color="auto"/>
        <w:bottom w:val="none" w:sz="0" w:space="0" w:color="auto"/>
        <w:right w:val="none" w:sz="0" w:space="0" w:color="auto"/>
      </w:divBdr>
    </w:div>
    <w:div w:id="307512030">
      <w:bodyDiv w:val="1"/>
      <w:marLeft w:val="0"/>
      <w:marRight w:val="0"/>
      <w:marTop w:val="0"/>
      <w:marBottom w:val="0"/>
      <w:divBdr>
        <w:top w:val="none" w:sz="0" w:space="0" w:color="auto"/>
        <w:left w:val="none" w:sz="0" w:space="0" w:color="auto"/>
        <w:bottom w:val="none" w:sz="0" w:space="0" w:color="auto"/>
        <w:right w:val="none" w:sz="0" w:space="0" w:color="auto"/>
      </w:divBdr>
    </w:div>
    <w:div w:id="322204169">
      <w:bodyDiv w:val="1"/>
      <w:marLeft w:val="0"/>
      <w:marRight w:val="0"/>
      <w:marTop w:val="0"/>
      <w:marBottom w:val="0"/>
      <w:divBdr>
        <w:top w:val="none" w:sz="0" w:space="0" w:color="auto"/>
        <w:left w:val="none" w:sz="0" w:space="0" w:color="auto"/>
        <w:bottom w:val="none" w:sz="0" w:space="0" w:color="auto"/>
        <w:right w:val="none" w:sz="0" w:space="0" w:color="auto"/>
      </w:divBdr>
    </w:div>
    <w:div w:id="334578136">
      <w:bodyDiv w:val="1"/>
      <w:marLeft w:val="0"/>
      <w:marRight w:val="0"/>
      <w:marTop w:val="0"/>
      <w:marBottom w:val="0"/>
      <w:divBdr>
        <w:top w:val="none" w:sz="0" w:space="0" w:color="auto"/>
        <w:left w:val="none" w:sz="0" w:space="0" w:color="auto"/>
        <w:bottom w:val="none" w:sz="0" w:space="0" w:color="auto"/>
        <w:right w:val="none" w:sz="0" w:space="0" w:color="auto"/>
      </w:divBdr>
    </w:div>
    <w:div w:id="344555241">
      <w:bodyDiv w:val="1"/>
      <w:marLeft w:val="0"/>
      <w:marRight w:val="0"/>
      <w:marTop w:val="0"/>
      <w:marBottom w:val="0"/>
      <w:divBdr>
        <w:top w:val="none" w:sz="0" w:space="0" w:color="auto"/>
        <w:left w:val="none" w:sz="0" w:space="0" w:color="auto"/>
        <w:bottom w:val="none" w:sz="0" w:space="0" w:color="auto"/>
        <w:right w:val="none" w:sz="0" w:space="0" w:color="auto"/>
      </w:divBdr>
    </w:div>
    <w:div w:id="365182313">
      <w:bodyDiv w:val="1"/>
      <w:marLeft w:val="0"/>
      <w:marRight w:val="0"/>
      <w:marTop w:val="0"/>
      <w:marBottom w:val="0"/>
      <w:divBdr>
        <w:top w:val="none" w:sz="0" w:space="0" w:color="auto"/>
        <w:left w:val="none" w:sz="0" w:space="0" w:color="auto"/>
        <w:bottom w:val="none" w:sz="0" w:space="0" w:color="auto"/>
        <w:right w:val="none" w:sz="0" w:space="0" w:color="auto"/>
      </w:divBdr>
    </w:div>
    <w:div w:id="450167409">
      <w:bodyDiv w:val="1"/>
      <w:marLeft w:val="0"/>
      <w:marRight w:val="0"/>
      <w:marTop w:val="0"/>
      <w:marBottom w:val="0"/>
      <w:divBdr>
        <w:top w:val="none" w:sz="0" w:space="0" w:color="auto"/>
        <w:left w:val="none" w:sz="0" w:space="0" w:color="auto"/>
        <w:bottom w:val="none" w:sz="0" w:space="0" w:color="auto"/>
        <w:right w:val="none" w:sz="0" w:space="0" w:color="auto"/>
      </w:divBdr>
    </w:div>
    <w:div w:id="503054361">
      <w:bodyDiv w:val="1"/>
      <w:marLeft w:val="0"/>
      <w:marRight w:val="0"/>
      <w:marTop w:val="0"/>
      <w:marBottom w:val="0"/>
      <w:divBdr>
        <w:top w:val="none" w:sz="0" w:space="0" w:color="auto"/>
        <w:left w:val="none" w:sz="0" w:space="0" w:color="auto"/>
        <w:bottom w:val="none" w:sz="0" w:space="0" w:color="auto"/>
        <w:right w:val="none" w:sz="0" w:space="0" w:color="auto"/>
      </w:divBdr>
    </w:div>
    <w:div w:id="746421352">
      <w:bodyDiv w:val="1"/>
      <w:marLeft w:val="0"/>
      <w:marRight w:val="0"/>
      <w:marTop w:val="0"/>
      <w:marBottom w:val="0"/>
      <w:divBdr>
        <w:top w:val="none" w:sz="0" w:space="0" w:color="auto"/>
        <w:left w:val="none" w:sz="0" w:space="0" w:color="auto"/>
        <w:bottom w:val="none" w:sz="0" w:space="0" w:color="auto"/>
        <w:right w:val="none" w:sz="0" w:space="0" w:color="auto"/>
      </w:divBdr>
    </w:div>
    <w:div w:id="805126241">
      <w:bodyDiv w:val="1"/>
      <w:marLeft w:val="0"/>
      <w:marRight w:val="0"/>
      <w:marTop w:val="0"/>
      <w:marBottom w:val="0"/>
      <w:divBdr>
        <w:top w:val="none" w:sz="0" w:space="0" w:color="auto"/>
        <w:left w:val="none" w:sz="0" w:space="0" w:color="auto"/>
        <w:bottom w:val="none" w:sz="0" w:space="0" w:color="auto"/>
        <w:right w:val="none" w:sz="0" w:space="0" w:color="auto"/>
      </w:divBdr>
    </w:div>
    <w:div w:id="811368282">
      <w:bodyDiv w:val="1"/>
      <w:marLeft w:val="0"/>
      <w:marRight w:val="0"/>
      <w:marTop w:val="0"/>
      <w:marBottom w:val="0"/>
      <w:divBdr>
        <w:top w:val="none" w:sz="0" w:space="0" w:color="auto"/>
        <w:left w:val="none" w:sz="0" w:space="0" w:color="auto"/>
        <w:bottom w:val="none" w:sz="0" w:space="0" w:color="auto"/>
        <w:right w:val="none" w:sz="0" w:space="0" w:color="auto"/>
      </w:divBdr>
    </w:div>
    <w:div w:id="1044259550">
      <w:bodyDiv w:val="1"/>
      <w:marLeft w:val="0"/>
      <w:marRight w:val="0"/>
      <w:marTop w:val="0"/>
      <w:marBottom w:val="0"/>
      <w:divBdr>
        <w:top w:val="none" w:sz="0" w:space="0" w:color="auto"/>
        <w:left w:val="none" w:sz="0" w:space="0" w:color="auto"/>
        <w:bottom w:val="none" w:sz="0" w:space="0" w:color="auto"/>
        <w:right w:val="none" w:sz="0" w:space="0" w:color="auto"/>
      </w:divBdr>
    </w:div>
    <w:div w:id="1094589518">
      <w:bodyDiv w:val="1"/>
      <w:marLeft w:val="0"/>
      <w:marRight w:val="0"/>
      <w:marTop w:val="0"/>
      <w:marBottom w:val="0"/>
      <w:divBdr>
        <w:top w:val="none" w:sz="0" w:space="0" w:color="auto"/>
        <w:left w:val="none" w:sz="0" w:space="0" w:color="auto"/>
        <w:bottom w:val="none" w:sz="0" w:space="0" w:color="auto"/>
        <w:right w:val="none" w:sz="0" w:space="0" w:color="auto"/>
      </w:divBdr>
    </w:div>
    <w:div w:id="1245533361">
      <w:bodyDiv w:val="1"/>
      <w:marLeft w:val="0"/>
      <w:marRight w:val="0"/>
      <w:marTop w:val="0"/>
      <w:marBottom w:val="0"/>
      <w:divBdr>
        <w:top w:val="none" w:sz="0" w:space="0" w:color="auto"/>
        <w:left w:val="none" w:sz="0" w:space="0" w:color="auto"/>
        <w:bottom w:val="none" w:sz="0" w:space="0" w:color="auto"/>
        <w:right w:val="none" w:sz="0" w:space="0" w:color="auto"/>
      </w:divBdr>
    </w:div>
    <w:div w:id="1252394560">
      <w:bodyDiv w:val="1"/>
      <w:marLeft w:val="0"/>
      <w:marRight w:val="0"/>
      <w:marTop w:val="0"/>
      <w:marBottom w:val="0"/>
      <w:divBdr>
        <w:top w:val="none" w:sz="0" w:space="0" w:color="auto"/>
        <w:left w:val="none" w:sz="0" w:space="0" w:color="auto"/>
        <w:bottom w:val="none" w:sz="0" w:space="0" w:color="auto"/>
        <w:right w:val="none" w:sz="0" w:space="0" w:color="auto"/>
      </w:divBdr>
    </w:div>
    <w:div w:id="1344935441">
      <w:bodyDiv w:val="1"/>
      <w:marLeft w:val="0"/>
      <w:marRight w:val="0"/>
      <w:marTop w:val="0"/>
      <w:marBottom w:val="0"/>
      <w:divBdr>
        <w:top w:val="none" w:sz="0" w:space="0" w:color="auto"/>
        <w:left w:val="none" w:sz="0" w:space="0" w:color="auto"/>
        <w:bottom w:val="none" w:sz="0" w:space="0" w:color="auto"/>
        <w:right w:val="none" w:sz="0" w:space="0" w:color="auto"/>
      </w:divBdr>
    </w:div>
    <w:div w:id="1394818850">
      <w:bodyDiv w:val="1"/>
      <w:marLeft w:val="0"/>
      <w:marRight w:val="0"/>
      <w:marTop w:val="0"/>
      <w:marBottom w:val="0"/>
      <w:divBdr>
        <w:top w:val="none" w:sz="0" w:space="0" w:color="auto"/>
        <w:left w:val="none" w:sz="0" w:space="0" w:color="auto"/>
        <w:bottom w:val="none" w:sz="0" w:space="0" w:color="auto"/>
        <w:right w:val="none" w:sz="0" w:space="0" w:color="auto"/>
      </w:divBdr>
    </w:div>
    <w:div w:id="1522356052">
      <w:bodyDiv w:val="1"/>
      <w:marLeft w:val="0"/>
      <w:marRight w:val="0"/>
      <w:marTop w:val="0"/>
      <w:marBottom w:val="0"/>
      <w:divBdr>
        <w:top w:val="none" w:sz="0" w:space="0" w:color="auto"/>
        <w:left w:val="none" w:sz="0" w:space="0" w:color="auto"/>
        <w:bottom w:val="none" w:sz="0" w:space="0" w:color="auto"/>
        <w:right w:val="none" w:sz="0" w:space="0" w:color="auto"/>
      </w:divBdr>
    </w:div>
    <w:div w:id="1708531169">
      <w:bodyDiv w:val="1"/>
      <w:marLeft w:val="0"/>
      <w:marRight w:val="0"/>
      <w:marTop w:val="0"/>
      <w:marBottom w:val="0"/>
      <w:divBdr>
        <w:top w:val="none" w:sz="0" w:space="0" w:color="auto"/>
        <w:left w:val="none" w:sz="0" w:space="0" w:color="auto"/>
        <w:bottom w:val="none" w:sz="0" w:space="0" w:color="auto"/>
        <w:right w:val="none" w:sz="0" w:space="0" w:color="auto"/>
      </w:divBdr>
    </w:div>
    <w:div w:id="1863741384">
      <w:bodyDiv w:val="1"/>
      <w:marLeft w:val="0"/>
      <w:marRight w:val="0"/>
      <w:marTop w:val="0"/>
      <w:marBottom w:val="0"/>
      <w:divBdr>
        <w:top w:val="none" w:sz="0" w:space="0" w:color="auto"/>
        <w:left w:val="none" w:sz="0" w:space="0" w:color="auto"/>
        <w:bottom w:val="none" w:sz="0" w:space="0" w:color="auto"/>
        <w:right w:val="none" w:sz="0" w:space="0" w:color="auto"/>
      </w:divBdr>
    </w:div>
    <w:div w:id="1874725937">
      <w:bodyDiv w:val="1"/>
      <w:marLeft w:val="0"/>
      <w:marRight w:val="0"/>
      <w:marTop w:val="0"/>
      <w:marBottom w:val="0"/>
      <w:divBdr>
        <w:top w:val="none" w:sz="0" w:space="0" w:color="auto"/>
        <w:left w:val="none" w:sz="0" w:space="0" w:color="auto"/>
        <w:bottom w:val="none" w:sz="0" w:space="0" w:color="auto"/>
        <w:right w:val="none" w:sz="0" w:space="0" w:color="auto"/>
      </w:divBdr>
    </w:div>
    <w:div w:id="1947543704">
      <w:bodyDiv w:val="1"/>
      <w:marLeft w:val="0"/>
      <w:marRight w:val="0"/>
      <w:marTop w:val="0"/>
      <w:marBottom w:val="0"/>
      <w:divBdr>
        <w:top w:val="none" w:sz="0" w:space="0" w:color="auto"/>
        <w:left w:val="none" w:sz="0" w:space="0" w:color="auto"/>
        <w:bottom w:val="none" w:sz="0" w:space="0" w:color="auto"/>
        <w:right w:val="none" w:sz="0" w:space="0" w:color="auto"/>
      </w:divBdr>
    </w:div>
    <w:div w:id="2010134952">
      <w:bodyDiv w:val="1"/>
      <w:marLeft w:val="0"/>
      <w:marRight w:val="0"/>
      <w:marTop w:val="0"/>
      <w:marBottom w:val="0"/>
      <w:divBdr>
        <w:top w:val="none" w:sz="0" w:space="0" w:color="auto"/>
        <w:left w:val="none" w:sz="0" w:space="0" w:color="auto"/>
        <w:bottom w:val="none" w:sz="0" w:space="0" w:color="auto"/>
        <w:right w:val="none" w:sz="0" w:space="0" w:color="auto"/>
      </w:divBdr>
    </w:div>
    <w:div w:id="204016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0%BA%D0%BE%D0%BB%D1%8C%D0%BD%D0%B8%D1%87%D0%B5%D1%81%D0%BA%D0%B0%D1%8F_%D0%BB%D0%B8%D0%BD%D0%B8%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C%D0%BE%D1%81%D0%BA%D0%BE%D0%B2%D1%81%D0%BA%D0%B8%D0%B9_%D0%BC%D0%B5%D1%82%D1%80%D0%BE%D0%BF%D0%BE%D0%BB%D0%B8%D1%82%D0%B5%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60BDD-65E4-4404-8058-33CE3882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5820</Words>
  <Characters>33175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KrutovaMN</dc:creator>
  <cp:keywords/>
  <dc:description/>
  <cp:lastModifiedBy>KrutovaMN</cp:lastModifiedBy>
  <cp:revision>69</cp:revision>
  <cp:lastPrinted>2015-02-16T16:54:00Z</cp:lastPrinted>
  <dcterms:created xsi:type="dcterms:W3CDTF">2015-02-07T10:24:00Z</dcterms:created>
  <dcterms:modified xsi:type="dcterms:W3CDTF">2015-02-17T13:01:00Z</dcterms:modified>
</cp:coreProperties>
</file>