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92" w:rsidRDefault="009D1292" w:rsidP="009D1292">
      <w:pPr>
        <w:pStyle w:val="aa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9D1292" w:rsidRDefault="009D1292" w:rsidP="009D1292">
      <w:pPr>
        <w:ind w:right="-1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9D1292" w:rsidRDefault="009D1292" w:rsidP="009D129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9D1292" w:rsidRDefault="009D1292" w:rsidP="009D129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9D1292" w:rsidRDefault="009D1292" w:rsidP="009D129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D1292" w:rsidRDefault="009D1292" w:rsidP="009D1292">
      <w:pPr>
        <w:tabs>
          <w:tab w:val="left" w:pos="720"/>
          <w:tab w:val="left" w:pos="3960"/>
        </w:tabs>
        <w:spacing w:line="240" w:lineRule="exact"/>
        <w:rPr>
          <w:b/>
          <w:bCs/>
          <w:sz w:val="32"/>
          <w:szCs w:val="32"/>
        </w:rPr>
      </w:pPr>
    </w:p>
    <w:p w:rsidR="009D1292" w:rsidRDefault="009D1292" w:rsidP="009D1292">
      <w:pPr>
        <w:tabs>
          <w:tab w:val="left" w:pos="720"/>
          <w:tab w:val="left" w:pos="3960"/>
        </w:tabs>
        <w:spacing w:line="240" w:lineRule="exact"/>
        <w:rPr>
          <w:b/>
          <w:bCs/>
          <w:sz w:val="28"/>
          <w:szCs w:val="28"/>
        </w:rPr>
      </w:pPr>
    </w:p>
    <w:p w:rsidR="009D1292" w:rsidRDefault="009D1292" w:rsidP="009D1292">
      <w:pPr>
        <w:tabs>
          <w:tab w:val="left" w:pos="720"/>
          <w:tab w:val="left" w:pos="3960"/>
        </w:tabs>
        <w:spacing w:line="24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25 декабря 2018 года № 63</w:t>
      </w:r>
      <w:r>
        <w:rPr>
          <w:b/>
          <w:bCs/>
          <w:sz w:val="28"/>
          <w:szCs w:val="28"/>
        </w:rPr>
        <w:t>-П</w:t>
      </w:r>
    </w:p>
    <w:p w:rsidR="005F1E7D" w:rsidRDefault="005F1E7D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5F1E7D" w:rsidRDefault="005F1E7D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3E7E47" w:rsidRDefault="003E7E47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3E7E47" w:rsidRDefault="003E7E47" w:rsidP="00856B17">
      <w:pPr>
        <w:tabs>
          <w:tab w:val="left" w:pos="4111"/>
          <w:tab w:val="left" w:pos="4536"/>
        </w:tabs>
        <w:ind w:right="4535"/>
        <w:jc w:val="both"/>
        <w:rPr>
          <w:b/>
          <w:sz w:val="26"/>
          <w:szCs w:val="26"/>
        </w:rPr>
      </w:pPr>
    </w:p>
    <w:p w:rsidR="005A55EA" w:rsidRPr="00457A45" w:rsidRDefault="005A55EA" w:rsidP="00856B17">
      <w:pPr>
        <w:tabs>
          <w:tab w:val="left" w:pos="4111"/>
          <w:tab w:val="left" w:pos="4536"/>
        </w:tabs>
        <w:ind w:right="4535"/>
        <w:jc w:val="both"/>
        <w:rPr>
          <w:b/>
          <w:sz w:val="27"/>
          <w:szCs w:val="27"/>
        </w:rPr>
      </w:pPr>
      <w:r w:rsidRPr="00457A45">
        <w:rPr>
          <w:b/>
          <w:sz w:val="27"/>
          <w:szCs w:val="27"/>
        </w:rPr>
        <w:t xml:space="preserve">О </w:t>
      </w:r>
      <w:r w:rsidR="00C33FB7" w:rsidRPr="00457A45">
        <w:rPr>
          <w:b/>
          <w:sz w:val="27"/>
          <w:szCs w:val="27"/>
        </w:rPr>
        <w:t>закреплении в 201</w:t>
      </w:r>
      <w:r w:rsidR="002E70C9" w:rsidRPr="00457A45">
        <w:rPr>
          <w:b/>
          <w:sz w:val="27"/>
          <w:szCs w:val="27"/>
        </w:rPr>
        <w:t>9</w:t>
      </w:r>
      <w:r w:rsidR="00C33FB7" w:rsidRPr="00457A45">
        <w:rPr>
          <w:b/>
          <w:sz w:val="27"/>
          <w:szCs w:val="27"/>
        </w:rPr>
        <w:t xml:space="preserve"> году полно</w:t>
      </w:r>
      <w:r w:rsidR="00797362" w:rsidRPr="00457A45">
        <w:rPr>
          <w:b/>
          <w:sz w:val="27"/>
          <w:szCs w:val="27"/>
        </w:rPr>
        <w:t>мочий</w:t>
      </w:r>
      <w:r w:rsidR="00C33FB7" w:rsidRPr="00457A45">
        <w:rPr>
          <w:b/>
          <w:sz w:val="27"/>
          <w:szCs w:val="27"/>
        </w:rPr>
        <w:t xml:space="preserve"> администратора </w:t>
      </w:r>
      <w:r w:rsidR="000244DA" w:rsidRPr="00457A45">
        <w:rPr>
          <w:b/>
          <w:sz w:val="27"/>
          <w:szCs w:val="27"/>
        </w:rPr>
        <w:t xml:space="preserve">доходов </w:t>
      </w:r>
      <w:r w:rsidR="00C33FB7" w:rsidRPr="00457A45">
        <w:rPr>
          <w:b/>
          <w:sz w:val="27"/>
          <w:szCs w:val="27"/>
        </w:rPr>
        <w:t>бюджета</w:t>
      </w:r>
      <w:r w:rsidR="0084397F" w:rsidRPr="00457A45">
        <w:rPr>
          <w:b/>
          <w:sz w:val="27"/>
          <w:szCs w:val="27"/>
        </w:rPr>
        <w:t xml:space="preserve"> </w:t>
      </w:r>
      <w:r w:rsidR="00966652" w:rsidRPr="00457A45">
        <w:rPr>
          <w:b/>
          <w:sz w:val="27"/>
          <w:szCs w:val="27"/>
        </w:rPr>
        <w:t>муниципального</w:t>
      </w:r>
      <w:r w:rsidR="0084397F" w:rsidRPr="00457A45">
        <w:rPr>
          <w:b/>
          <w:sz w:val="27"/>
          <w:szCs w:val="27"/>
        </w:rPr>
        <w:t xml:space="preserve"> </w:t>
      </w:r>
      <w:r w:rsidR="00966652" w:rsidRPr="00457A45">
        <w:rPr>
          <w:b/>
          <w:sz w:val="27"/>
          <w:szCs w:val="27"/>
        </w:rPr>
        <w:t>округа</w:t>
      </w:r>
      <w:r w:rsidR="0084397F" w:rsidRPr="00457A45">
        <w:rPr>
          <w:b/>
          <w:sz w:val="27"/>
          <w:szCs w:val="27"/>
        </w:rPr>
        <w:t xml:space="preserve"> </w:t>
      </w:r>
      <w:r w:rsidR="00C33FB7" w:rsidRPr="00457A45">
        <w:rPr>
          <w:b/>
          <w:sz w:val="27"/>
          <w:szCs w:val="27"/>
        </w:rPr>
        <w:t>Теплый Стан за</w:t>
      </w:r>
      <w:r w:rsidR="0084397F" w:rsidRPr="00457A45">
        <w:rPr>
          <w:b/>
          <w:sz w:val="27"/>
          <w:szCs w:val="27"/>
        </w:rPr>
        <w:t xml:space="preserve"> </w:t>
      </w:r>
      <w:r w:rsidR="00966652" w:rsidRPr="00457A45">
        <w:rPr>
          <w:b/>
          <w:sz w:val="27"/>
          <w:szCs w:val="27"/>
        </w:rPr>
        <w:t>а</w:t>
      </w:r>
      <w:r w:rsidR="00BC01ED" w:rsidRPr="00457A45">
        <w:rPr>
          <w:b/>
          <w:sz w:val="27"/>
          <w:szCs w:val="27"/>
        </w:rPr>
        <w:t>ппаратом</w:t>
      </w:r>
      <w:r w:rsidR="0084397F" w:rsidRPr="00457A45">
        <w:rPr>
          <w:b/>
          <w:sz w:val="27"/>
          <w:szCs w:val="27"/>
        </w:rPr>
        <w:t xml:space="preserve"> </w:t>
      </w:r>
      <w:r w:rsidR="00BC01ED" w:rsidRPr="00457A45">
        <w:rPr>
          <w:b/>
          <w:sz w:val="27"/>
          <w:szCs w:val="27"/>
        </w:rPr>
        <w:t xml:space="preserve">Совета депутатов </w:t>
      </w:r>
      <w:r w:rsidR="00C33FB7" w:rsidRPr="00457A45">
        <w:rPr>
          <w:b/>
          <w:sz w:val="27"/>
          <w:szCs w:val="27"/>
        </w:rPr>
        <w:t>муниципал</w:t>
      </w:r>
      <w:r w:rsidR="00966652" w:rsidRPr="00457A45">
        <w:rPr>
          <w:b/>
          <w:sz w:val="27"/>
          <w:szCs w:val="27"/>
        </w:rPr>
        <w:t>ьного округа</w:t>
      </w:r>
      <w:r w:rsidR="0084397F" w:rsidRPr="00457A45">
        <w:rPr>
          <w:b/>
          <w:sz w:val="27"/>
          <w:szCs w:val="27"/>
        </w:rPr>
        <w:t xml:space="preserve"> </w:t>
      </w:r>
      <w:r w:rsidR="00797362" w:rsidRPr="00457A45">
        <w:rPr>
          <w:b/>
          <w:sz w:val="27"/>
          <w:szCs w:val="27"/>
        </w:rPr>
        <w:t xml:space="preserve">Теплый </w:t>
      </w:r>
      <w:r w:rsidR="00C33FB7" w:rsidRPr="00457A45">
        <w:rPr>
          <w:b/>
          <w:sz w:val="27"/>
          <w:szCs w:val="27"/>
        </w:rPr>
        <w:t xml:space="preserve">Стан </w:t>
      </w:r>
    </w:p>
    <w:p w:rsidR="00880B56" w:rsidRPr="00457A45" w:rsidRDefault="00880B56">
      <w:pPr>
        <w:rPr>
          <w:sz w:val="27"/>
          <w:szCs w:val="27"/>
        </w:rPr>
      </w:pPr>
    </w:p>
    <w:p w:rsidR="00240F09" w:rsidRPr="00457A45" w:rsidRDefault="005A55EA" w:rsidP="0084397F">
      <w:pPr>
        <w:ind w:firstLine="709"/>
        <w:jc w:val="both"/>
        <w:rPr>
          <w:sz w:val="27"/>
          <w:szCs w:val="27"/>
        </w:rPr>
      </w:pPr>
      <w:proofErr w:type="gramStart"/>
      <w:r w:rsidRPr="00457A45">
        <w:rPr>
          <w:sz w:val="27"/>
          <w:szCs w:val="27"/>
        </w:rPr>
        <w:t xml:space="preserve">В </w:t>
      </w:r>
      <w:r w:rsidR="004F6932" w:rsidRPr="00457A45">
        <w:rPr>
          <w:sz w:val="27"/>
          <w:szCs w:val="27"/>
        </w:rPr>
        <w:t xml:space="preserve">соответствии с </w:t>
      </w:r>
      <w:r w:rsidR="00ED70DE" w:rsidRPr="00457A45">
        <w:rPr>
          <w:sz w:val="27"/>
          <w:szCs w:val="27"/>
        </w:rPr>
        <w:t>Законом  города Москвы от 2</w:t>
      </w:r>
      <w:r w:rsidR="002E70C9" w:rsidRPr="00457A45">
        <w:rPr>
          <w:sz w:val="27"/>
          <w:szCs w:val="27"/>
        </w:rPr>
        <w:t>1</w:t>
      </w:r>
      <w:r w:rsidR="00ED70DE" w:rsidRPr="00457A45">
        <w:rPr>
          <w:sz w:val="27"/>
          <w:szCs w:val="27"/>
        </w:rPr>
        <w:t>.11.201</w:t>
      </w:r>
      <w:r w:rsidR="0084397F" w:rsidRPr="00457A45">
        <w:rPr>
          <w:sz w:val="27"/>
          <w:szCs w:val="27"/>
        </w:rPr>
        <w:t>8</w:t>
      </w:r>
      <w:r w:rsidR="002E70C9" w:rsidRPr="00457A45">
        <w:rPr>
          <w:sz w:val="27"/>
          <w:szCs w:val="27"/>
        </w:rPr>
        <w:t xml:space="preserve"> № 30</w:t>
      </w:r>
      <w:r w:rsidR="0084397F" w:rsidRPr="00457A45">
        <w:rPr>
          <w:sz w:val="27"/>
          <w:szCs w:val="27"/>
        </w:rPr>
        <w:t xml:space="preserve"> </w:t>
      </w:r>
      <w:r w:rsidR="00807457" w:rsidRPr="00457A45">
        <w:rPr>
          <w:sz w:val="27"/>
          <w:szCs w:val="27"/>
        </w:rPr>
        <w:t>«О бюджете города Москвы на 201</w:t>
      </w:r>
      <w:r w:rsidR="002E70C9" w:rsidRPr="00457A45">
        <w:rPr>
          <w:sz w:val="27"/>
          <w:szCs w:val="27"/>
        </w:rPr>
        <w:t>9</w:t>
      </w:r>
      <w:r w:rsidR="00807457" w:rsidRPr="00457A45">
        <w:rPr>
          <w:sz w:val="27"/>
          <w:szCs w:val="27"/>
        </w:rPr>
        <w:t xml:space="preserve"> год и плановый период 20</w:t>
      </w:r>
      <w:r w:rsidR="002E70C9" w:rsidRPr="00457A45">
        <w:rPr>
          <w:sz w:val="27"/>
          <w:szCs w:val="27"/>
        </w:rPr>
        <w:t>20 и 2021</w:t>
      </w:r>
      <w:r w:rsidR="00ED70DE" w:rsidRPr="00457A45">
        <w:rPr>
          <w:sz w:val="27"/>
          <w:szCs w:val="27"/>
        </w:rPr>
        <w:t xml:space="preserve"> годов»</w:t>
      </w:r>
      <w:r w:rsidR="00BC01ED" w:rsidRPr="00457A45">
        <w:rPr>
          <w:sz w:val="27"/>
          <w:szCs w:val="27"/>
        </w:rPr>
        <w:t>, Законом города Москвы от 29.05.2013 года №25 «О внесении изменений в Закон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84397F" w:rsidRPr="00457A45">
        <w:rPr>
          <w:sz w:val="27"/>
          <w:szCs w:val="27"/>
        </w:rPr>
        <w:t xml:space="preserve"> и на основании статьей </w:t>
      </w:r>
      <w:r w:rsidR="004F6932" w:rsidRPr="00457A45">
        <w:rPr>
          <w:sz w:val="27"/>
          <w:szCs w:val="27"/>
        </w:rPr>
        <w:t>160.1</w:t>
      </w:r>
      <w:proofErr w:type="gramEnd"/>
      <w:r w:rsidR="004F6932" w:rsidRPr="00457A45">
        <w:rPr>
          <w:sz w:val="27"/>
          <w:szCs w:val="27"/>
        </w:rPr>
        <w:t xml:space="preserve"> Бюджетного кодекса Российской Федерации  в целях соблюдения требований Приказа Федерального</w:t>
      </w:r>
      <w:r w:rsidR="0084397F" w:rsidRPr="00457A45">
        <w:rPr>
          <w:sz w:val="27"/>
          <w:szCs w:val="27"/>
        </w:rPr>
        <w:t xml:space="preserve"> казначейства от 29.12.2012</w:t>
      </w:r>
      <w:r w:rsidR="004E3CA1" w:rsidRPr="00457A45">
        <w:rPr>
          <w:sz w:val="27"/>
          <w:szCs w:val="27"/>
        </w:rPr>
        <w:t xml:space="preserve"> №</w:t>
      </w:r>
      <w:proofErr w:type="spellStart"/>
      <w:r w:rsidR="004E3CA1" w:rsidRPr="00457A45">
        <w:rPr>
          <w:sz w:val="27"/>
          <w:szCs w:val="27"/>
        </w:rPr>
        <w:t>24</w:t>
      </w:r>
      <w:r w:rsidR="003F1695" w:rsidRPr="00457A45">
        <w:rPr>
          <w:sz w:val="27"/>
          <w:szCs w:val="27"/>
        </w:rPr>
        <w:t>н</w:t>
      </w:r>
      <w:proofErr w:type="spellEnd"/>
      <w:r w:rsidR="004F6932" w:rsidRPr="00457A45">
        <w:rPr>
          <w:sz w:val="27"/>
          <w:szCs w:val="27"/>
        </w:rPr>
        <w:t xml:space="preserve"> и обеспечения поступления платежей в доход бюджета муниципального о</w:t>
      </w:r>
      <w:r w:rsidR="00C26E4F" w:rsidRPr="00457A45">
        <w:rPr>
          <w:sz w:val="27"/>
          <w:szCs w:val="27"/>
        </w:rPr>
        <w:t>круга Теплый Стан в</w:t>
      </w:r>
      <w:r w:rsidR="004F6932" w:rsidRPr="00457A45">
        <w:rPr>
          <w:sz w:val="27"/>
          <w:szCs w:val="27"/>
        </w:rPr>
        <w:t xml:space="preserve"> город</w:t>
      </w:r>
      <w:r w:rsidR="00C26E4F" w:rsidRPr="00457A45">
        <w:rPr>
          <w:sz w:val="27"/>
          <w:szCs w:val="27"/>
        </w:rPr>
        <w:t>е</w:t>
      </w:r>
      <w:r w:rsidR="004F6932" w:rsidRPr="00457A45">
        <w:rPr>
          <w:sz w:val="27"/>
          <w:szCs w:val="27"/>
        </w:rPr>
        <w:t xml:space="preserve"> Москв</w:t>
      </w:r>
      <w:r w:rsidR="00C26E4F" w:rsidRPr="00457A45">
        <w:rPr>
          <w:sz w:val="27"/>
          <w:szCs w:val="27"/>
        </w:rPr>
        <w:t>е</w:t>
      </w:r>
      <w:r w:rsidR="0084397F" w:rsidRPr="00457A45">
        <w:rPr>
          <w:sz w:val="27"/>
          <w:szCs w:val="27"/>
        </w:rPr>
        <w:t xml:space="preserve">, аппарат Совета депутатов муниципального округа Теплый Стан </w:t>
      </w:r>
      <w:r w:rsidR="0084397F" w:rsidRPr="00457A45">
        <w:rPr>
          <w:b/>
          <w:sz w:val="27"/>
          <w:szCs w:val="27"/>
        </w:rPr>
        <w:t>постановляет</w:t>
      </w:r>
      <w:r w:rsidR="004F6932" w:rsidRPr="00457A45">
        <w:rPr>
          <w:sz w:val="27"/>
          <w:szCs w:val="27"/>
        </w:rPr>
        <w:t>:</w:t>
      </w:r>
    </w:p>
    <w:p w:rsidR="005F1E7D" w:rsidRPr="00457A45" w:rsidRDefault="005F1E7D" w:rsidP="005876A7">
      <w:pPr>
        <w:jc w:val="both"/>
        <w:rPr>
          <w:sz w:val="27"/>
          <w:szCs w:val="27"/>
        </w:rPr>
      </w:pPr>
    </w:p>
    <w:p w:rsidR="001C08A1" w:rsidRPr="00457A45" w:rsidRDefault="001C08A1" w:rsidP="0084397F">
      <w:pPr>
        <w:ind w:firstLine="709"/>
        <w:jc w:val="both"/>
        <w:rPr>
          <w:sz w:val="27"/>
          <w:szCs w:val="27"/>
        </w:rPr>
      </w:pPr>
      <w:r w:rsidRPr="00457A45">
        <w:rPr>
          <w:sz w:val="27"/>
          <w:szCs w:val="27"/>
        </w:rPr>
        <w:t xml:space="preserve">1. </w:t>
      </w:r>
      <w:r w:rsidR="004F6932" w:rsidRPr="00457A45">
        <w:rPr>
          <w:sz w:val="27"/>
          <w:szCs w:val="27"/>
        </w:rPr>
        <w:t>Закрепить на 201</w:t>
      </w:r>
      <w:r w:rsidR="002E70C9" w:rsidRPr="00457A45">
        <w:rPr>
          <w:sz w:val="27"/>
          <w:szCs w:val="27"/>
        </w:rPr>
        <w:t>9</w:t>
      </w:r>
      <w:r w:rsidR="004F6932" w:rsidRPr="00457A45">
        <w:rPr>
          <w:sz w:val="27"/>
          <w:szCs w:val="27"/>
        </w:rPr>
        <w:t xml:space="preserve"> год</w:t>
      </w:r>
      <w:r w:rsidR="009A58BA" w:rsidRPr="00457A45">
        <w:rPr>
          <w:sz w:val="27"/>
          <w:szCs w:val="27"/>
        </w:rPr>
        <w:t xml:space="preserve"> </w:t>
      </w:r>
      <w:r w:rsidR="004F6932" w:rsidRPr="00457A45">
        <w:rPr>
          <w:sz w:val="27"/>
          <w:szCs w:val="27"/>
        </w:rPr>
        <w:t>полномочия администратора доходов бюджета муниципального о</w:t>
      </w:r>
      <w:r w:rsidR="00C26E4F" w:rsidRPr="00457A45">
        <w:rPr>
          <w:sz w:val="27"/>
          <w:szCs w:val="27"/>
        </w:rPr>
        <w:t>круга</w:t>
      </w:r>
      <w:r w:rsidR="004F6932" w:rsidRPr="00457A45">
        <w:rPr>
          <w:sz w:val="27"/>
          <w:szCs w:val="27"/>
        </w:rPr>
        <w:t xml:space="preserve"> Теплый Стан </w:t>
      </w:r>
      <w:r w:rsidR="00C26E4F" w:rsidRPr="00457A45">
        <w:rPr>
          <w:sz w:val="27"/>
          <w:szCs w:val="27"/>
        </w:rPr>
        <w:t>по</w:t>
      </w:r>
      <w:r w:rsidR="004F6932" w:rsidRPr="00457A45">
        <w:rPr>
          <w:sz w:val="27"/>
          <w:szCs w:val="27"/>
        </w:rPr>
        <w:t xml:space="preserve"> главе «900» с</w:t>
      </w:r>
      <w:r w:rsidR="009A58BA" w:rsidRPr="00457A45">
        <w:rPr>
          <w:sz w:val="27"/>
          <w:szCs w:val="27"/>
        </w:rPr>
        <w:t xml:space="preserve"> </w:t>
      </w:r>
      <w:r w:rsidR="00856B17" w:rsidRPr="00457A45">
        <w:rPr>
          <w:sz w:val="27"/>
          <w:szCs w:val="27"/>
        </w:rPr>
        <w:t>01</w:t>
      </w:r>
      <w:r w:rsidR="00C26E4F" w:rsidRPr="00457A45">
        <w:rPr>
          <w:sz w:val="27"/>
          <w:szCs w:val="27"/>
        </w:rPr>
        <w:t>.0</w:t>
      </w:r>
      <w:r w:rsidR="00ED70DE" w:rsidRPr="00457A45">
        <w:rPr>
          <w:sz w:val="27"/>
          <w:szCs w:val="27"/>
        </w:rPr>
        <w:t>1.201</w:t>
      </w:r>
      <w:r w:rsidR="002E70C9" w:rsidRPr="00457A45">
        <w:rPr>
          <w:sz w:val="27"/>
          <w:szCs w:val="27"/>
        </w:rPr>
        <w:t>9</w:t>
      </w:r>
      <w:r w:rsidR="00C26E4F" w:rsidRPr="00457A45">
        <w:rPr>
          <w:sz w:val="27"/>
          <w:szCs w:val="27"/>
        </w:rPr>
        <w:t xml:space="preserve"> года за</w:t>
      </w:r>
      <w:r w:rsidR="009A58BA" w:rsidRPr="00457A45">
        <w:rPr>
          <w:sz w:val="27"/>
          <w:szCs w:val="27"/>
        </w:rPr>
        <w:t xml:space="preserve"> </w:t>
      </w:r>
      <w:r w:rsidR="0075773E" w:rsidRPr="00457A45">
        <w:rPr>
          <w:sz w:val="27"/>
          <w:szCs w:val="27"/>
        </w:rPr>
        <w:t>аппаратом Совета депутатов муниципального</w:t>
      </w:r>
      <w:r w:rsidR="00C26E4F" w:rsidRPr="00457A45">
        <w:rPr>
          <w:sz w:val="27"/>
          <w:szCs w:val="27"/>
        </w:rPr>
        <w:t xml:space="preserve"> округа Теплый Стан с </w:t>
      </w:r>
      <w:r w:rsidR="004F6932" w:rsidRPr="00457A45">
        <w:rPr>
          <w:sz w:val="27"/>
          <w:szCs w:val="27"/>
        </w:rPr>
        <w:t xml:space="preserve">возложением </w:t>
      </w:r>
      <w:r w:rsidR="00C26E4F" w:rsidRPr="00457A45">
        <w:rPr>
          <w:sz w:val="27"/>
          <w:szCs w:val="27"/>
        </w:rPr>
        <w:t>на не</w:t>
      </w:r>
      <w:r w:rsidR="0075773E" w:rsidRPr="00457A45">
        <w:rPr>
          <w:sz w:val="27"/>
          <w:szCs w:val="27"/>
        </w:rPr>
        <w:t>го</w:t>
      </w:r>
      <w:r w:rsidR="002E70C9" w:rsidRPr="00457A45">
        <w:rPr>
          <w:sz w:val="27"/>
          <w:szCs w:val="27"/>
        </w:rPr>
        <w:t xml:space="preserve"> </w:t>
      </w:r>
      <w:r w:rsidR="004F6932" w:rsidRPr="00457A45">
        <w:rPr>
          <w:sz w:val="27"/>
          <w:szCs w:val="27"/>
        </w:rPr>
        <w:t>следующих функций:</w:t>
      </w:r>
    </w:p>
    <w:p w:rsidR="004F6932" w:rsidRPr="00457A45" w:rsidRDefault="008E78DB" w:rsidP="0084397F">
      <w:pPr>
        <w:ind w:firstLine="709"/>
        <w:jc w:val="both"/>
        <w:rPr>
          <w:sz w:val="27"/>
          <w:szCs w:val="27"/>
        </w:rPr>
      </w:pPr>
      <w:r w:rsidRPr="00457A45">
        <w:rPr>
          <w:sz w:val="27"/>
          <w:szCs w:val="27"/>
        </w:rPr>
        <w:t>-</w:t>
      </w:r>
      <w:r w:rsidR="004F6932" w:rsidRPr="00457A45">
        <w:rPr>
          <w:sz w:val="27"/>
          <w:szCs w:val="27"/>
        </w:rPr>
        <w:t xml:space="preserve">осуществление контроля правильности исчисления, полноты и своевременности уплаты платежей </w:t>
      </w:r>
      <w:r w:rsidR="002F55AE" w:rsidRPr="00457A45">
        <w:rPr>
          <w:sz w:val="27"/>
          <w:szCs w:val="27"/>
        </w:rPr>
        <w:t>в бюджет  муниципального о</w:t>
      </w:r>
      <w:r w:rsidR="00B60A15" w:rsidRPr="00457A45">
        <w:rPr>
          <w:sz w:val="27"/>
          <w:szCs w:val="27"/>
        </w:rPr>
        <w:t>круга</w:t>
      </w:r>
      <w:r w:rsidR="002F55AE" w:rsidRPr="00457A45">
        <w:rPr>
          <w:sz w:val="27"/>
          <w:szCs w:val="27"/>
        </w:rPr>
        <w:t xml:space="preserve"> Теплый Стан;</w:t>
      </w:r>
    </w:p>
    <w:p w:rsidR="002F55AE" w:rsidRPr="00457A45" w:rsidRDefault="005F1E7D" w:rsidP="0084397F">
      <w:pPr>
        <w:ind w:firstLine="709"/>
        <w:jc w:val="both"/>
        <w:rPr>
          <w:sz w:val="27"/>
          <w:szCs w:val="27"/>
        </w:rPr>
      </w:pPr>
      <w:r w:rsidRPr="00457A45">
        <w:rPr>
          <w:sz w:val="27"/>
          <w:szCs w:val="27"/>
        </w:rPr>
        <w:t>-</w:t>
      </w:r>
      <w:r w:rsidR="002F55AE" w:rsidRPr="00457A45">
        <w:rPr>
          <w:sz w:val="27"/>
          <w:szCs w:val="27"/>
        </w:rPr>
        <w:t>начисление и учет платежей бюджета муниципального о</w:t>
      </w:r>
      <w:r w:rsidR="00B60A15" w:rsidRPr="00457A45">
        <w:rPr>
          <w:sz w:val="27"/>
          <w:szCs w:val="27"/>
        </w:rPr>
        <w:t>круга</w:t>
      </w:r>
      <w:r w:rsidR="002F55AE" w:rsidRPr="00457A45">
        <w:rPr>
          <w:sz w:val="27"/>
          <w:szCs w:val="27"/>
        </w:rPr>
        <w:t xml:space="preserve"> Теплый Стан;</w:t>
      </w:r>
    </w:p>
    <w:p w:rsidR="002F55AE" w:rsidRPr="00457A45" w:rsidRDefault="008E78DB" w:rsidP="0084397F">
      <w:pPr>
        <w:ind w:firstLine="709"/>
        <w:jc w:val="both"/>
        <w:rPr>
          <w:sz w:val="27"/>
          <w:szCs w:val="27"/>
        </w:rPr>
      </w:pPr>
      <w:r w:rsidRPr="00457A45">
        <w:rPr>
          <w:sz w:val="27"/>
          <w:szCs w:val="27"/>
        </w:rPr>
        <w:t>-</w:t>
      </w:r>
      <w:r w:rsidR="002F55AE" w:rsidRPr="00457A45">
        <w:rPr>
          <w:sz w:val="27"/>
          <w:szCs w:val="27"/>
        </w:rPr>
        <w:t>принятие решения о возврате (возмещении) излишне уплаченных (взысканных) сумм.</w:t>
      </w:r>
    </w:p>
    <w:p w:rsidR="00C05F55" w:rsidRPr="00457A45" w:rsidRDefault="006127A4" w:rsidP="0084397F">
      <w:pPr>
        <w:ind w:firstLine="709"/>
        <w:jc w:val="both"/>
        <w:rPr>
          <w:sz w:val="27"/>
          <w:szCs w:val="27"/>
        </w:rPr>
      </w:pPr>
      <w:r w:rsidRPr="00457A45">
        <w:rPr>
          <w:sz w:val="27"/>
          <w:szCs w:val="27"/>
        </w:rPr>
        <w:t xml:space="preserve">2. </w:t>
      </w:r>
      <w:proofErr w:type="gramStart"/>
      <w:r w:rsidR="002F55AE" w:rsidRPr="00457A45">
        <w:rPr>
          <w:sz w:val="27"/>
          <w:szCs w:val="27"/>
        </w:rPr>
        <w:t>Ус</w:t>
      </w:r>
      <w:r w:rsidR="0084397F" w:rsidRPr="00457A45">
        <w:rPr>
          <w:sz w:val="27"/>
          <w:szCs w:val="27"/>
        </w:rPr>
        <w:t>тановить, что в соответствии с р</w:t>
      </w:r>
      <w:r w:rsidR="002F55AE" w:rsidRPr="00457A45">
        <w:rPr>
          <w:sz w:val="27"/>
          <w:szCs w:val="27"/>
        </w:rPr>
        <w:t xml:space="preserve">ешением </w:t>
      </w:r>
      <w:r w:rsidR="00C26E4F" w:rsidRPr="00457A45">
        <w:rPr>
          <w:sz w:val="27"/>
          <w:szCs w:val="27"/>
        </w:rPr>
        <w:t xml:space="preserve">Совета депутатов </w:t>
      </w:r>
      <w:r w:rsidR="002F55AE" w:rsidRPr="00457A45">
        <w:rPr>
          <w:sz w:val="27"/>
          <w:szCs w:val="27"/>
        </w:rPr>
        <w:t xml:space="preserve">муниципального </w:t>
      </w:r>
      <w:r w:rsidR="00EA0D13" w:rsidRPr="00457A45">
        <w:rPr>
          <w:sz w:val="27"/>
          <w:szCs w:val="27"/>
        </w:rPr>
        <w:t>о</w:t>
      </w:r>
      <w:r w:rsidR="00C26E4F" w:rsidRPr="00457A45">
        <w:rPr>
          <w:sz w:val="27"/>
          <w:szCs w:val="27"/>
        </w:rPr>
        <w:t>круга Теплый Стан</w:t>
      </w:r>
      <w:r w:rsidR="009A58BA" w:rsidRPr="00457A45">
        <w:rPr>
          <w:sz w:val="27"/>
          <w:szCs w:val="27"/>
        </w:rPr>
        <w:t xml:space="preserve"> </w:t>
      </w:r>
      <w:r w:rsidR="00ED70DE" w:rsidRPr="00457A45">
        <w:rPr>
          <w:sz w:val="27"/>
          <w:szCs w:val="27"/>
        </w:rPr>
        <w:t xml:space="preserve">от </w:t>
      </w:r>
      <w:r w:rsidR="009A58BA" w:rsidRPr="00457A45">
        <w:rPr>
          <w:sz w:val="27"/>
          <w:szCs w:val="27"/>
        </w:rPr>
        <w:t>20.12.201</w:t>
      </w:r>
      <w:r w:rsidR="0084397F" w:rsidRPr="00457A45">
        <w:rPr>
          <w:sz w:val="27"/>
          <w:szCs w:val="27"/>
        </w:rPr>
        <w:t>8</w:t>
      </w:r>
      <w:r w:rsidR="002E70C9" w:rsidRPr="00457A45">
        <w:rPr>
          <w:sz w:val="27"/>
          <w:szCs w:val="27"/>
        </w:rPr>
        <w:t xml:space="preserve"> № 21/1</w:t>
      </w:r>
      <w:r w:rsidR="00CE38A6" w:rsidRPr="00457A45">
        <w:rPr>
          <w:sz w:val="27"/>
          <w:szCs w:val="27"/>
        </w:rPr>
        <w:t xml:space="preserve"> «О бюджете муниципального о</w:t>
      </w:r>
      <w:r w:rsidR="00856B17" w:rsidRPr="00457A45">
        <w:rPr>
          <w:sz w:val="27"/>
          <w:szCs w:val="27"/>
        </w:rPr>
        <w:t>круга</w:t>
      </w:r>
      <w:r w:rsidR="00CE38A6" w:rsidRPr="00457A45">
        <w:rPr>
          <w:sz w:val="27"/>
          <w:szCs w:val="27"/>
        </w:rPr>
        <w:t xml:space="preserve"> Теплый Стан </w:t>
      </w:r>
      <w:r w:rsidR="00ED70DE" w:rsidRPr="00457A45">
        <w:rPr>
          <w:sz w:val="27"/>
          <w:szCs w:val="27"/>
        </w:rPr>
        <w:t>на 201</w:t>
      </w:r>
      <w:r w:rsidR="002E70C9" w:rsidRPr="00457A45">
        <w:rPr>
          <w:sz w:val="27"/>
          <w:szCs w:val="27"/>
        </w:rPr>
        <w:t>9 год и плановый период 2020 и 2021</w:t>
      </w:r>
      <w:r w:rsidR="00CE38A6" w:rsidRPr="00457A45">
        <w:rPr>
          <w:sz w:val="27"/>
          <w:szCs w:val="27"/>
        </w:rPr>
        <w:t xml:space="preserve"> годов</w:t>
      </w:r>
      <w:r w:rsidR="00010EBF" w:rsidRPr="00457A45">
        <w:rPr>
          <w:sz w:val="27"/>
          <w:szCs w:val="27"/>
        </w:rPr>
        <w:t>»</w:t>
      </w:r>
      <w:r w:rsidR="0084397F" w:rsidRPr="00457A45">
        <w:rPr>
          <w:sz w:val="27"/>
          <w:szCs w:val="27"/>
        </w:rPr>
        <w:t>,</w:t>
      </w:r>
      <w:r w:rsidR="009A58BA" w:rsidRPr="00457A45">
        <w:rPr>
          <w:sz w:val="27"/>
          <w:szCs w:val="27"/>
        </w:rPr>
        <w:t xml:space="preserve"> </w:t>
      </w:r>
      <w:r w:rsidR="00856B17" w:rsidRPr="00457A45">
        <w:rPr>
          <w:sz w:val="27"/>
          <w:szCs w:val="27"/>
        </w:rPr>
        <w:t xml:space="preserve">аппарат </w:t>
      </w:r>
      <w:r w:rsidR="0084397F" w:rsidRPr="00457A45">
        <w:rPr>
          <w:sz w:val="27"/>
          <w:szCs w:val="27"/>
        </w:rPr>
        <w:t>Совета депутатов  муниципального округа</w:t>
      </w:r>
      <w:r w:rsidR="009A58BA" w:rsidRPr="00457A45">
        <w:rPr>
          <w:sz w:val="27"/>
          <w:szCs w:val="27"/>
        </w:rPr>
        <w:t xml:space="preserve"> </w:t>
      </w:r>
      <w:r w:rsidR="002F55AE" w:rsidRPr="00457A45">
        <w:rPr>
          <w:sz w:val="27"/>
          <w:szCs w:val="27"/>
        </w:rPr>
        <w:t xml:space="preserve">Теплый Стан </w:t>
      </w:r>
      <w:r w:rsidR="00CE38A6" w:rsidRPr="00457A45">
        <w:rPr>
          <w:sz w:val="27"/>
          <w:szCs w:val="27"/>
        </w:rPr>
        <w:t xml:space="preserve">с </w:t>
      </w:r>
      <w:r w:rsidR="00856B17" w:rsidRPr="00457A45">
        <w:rPr>
          <w:sz w:val="27"/>
          <w:szCs w:val="27"/>
        </w:rPr>
        <w:t>01</w:t>
      </w:r>
      <w:r w:rsidR="00CE38A6" w:rsidRPr="00457A45">
        <w:rPr>
          <w:sz w:val="27"/>
          <w:szCs w:val="27"/>
        </w:rPr>
        <w:t>.0</w:t>
      </w:r>
      <w:r w:rsidR="00807457" w:rsidRPr="00457A45">
        <w:rPr>
          <w:sz w:val="27"/>
          <w:szCs w:val="27"/>
        </w:rPr>
        <w:t>1.201</w:t>
      </w:r>
      <w:r w:rsidR="002E70C9" w:rsidRPr="00457A45">
        <w:rPr>
          <w:sz w:val="27"/>
          <w:szCs w:val="27"/>
        </w:rPr>
        <w:t>9</w:t>
      </w:r>
      <w:r w:rsidR="0084397F" w:rsidRPr="00457A45">
        <w:rPr>
          <w:sz w:val="27"/>
          <w:szCs w:val="27"/>
        </w:rPr>
        <w:t xml:space="preserve"> года </w:t>
      </w:r>
      <w:r w:rsidR="002F55AE" w:rsidRPr="00457A45">
        <w:rPr>
          <w:sz w:val="27"/>
          <w:szCs w:val="27"/>
        </w:rPr>
        <w:t>администрирует доходы бюджета  муниципального о</w:t>
      </w:r>
      <w:r w:rsidR="00CE38A6" w:rsidRPr="00457A45">
        <w:rPr>
          <w:sz w:val="27"/>
          <w:szCs w:val="27"/>
        </w:rPr>
        <w:t>круга</w:t>
      </w:r>
      <w:r w:rsidR="00A07FAF" w:rsidRPr="00457A45">
        <w:rPr>
          <w:sz w:val="27"/>
          <w:szCs w:val="27"/>
        </w:rPr>
        <w:t xml:space="preserve"> Теплый Стан по </w:t>
      </w:r>
      <w:r w:rsidR="002F55AE" w:rsidRPr="00457A45">
        <w:rPr>
          <w:sz w:val="27"/>
          <w:szCs w:val="27"/>
        </w:rPr>
        <w:t>кодам бюджетной кла</w:t>
      </w:r>
      <w:r w:rsidR="00A07FAF" w:rsidRPr="00457A45">
        <w:rPr>
          <w:sz w:val="27"/>
          <w:szCs w:val="27"/>
        </w:rPr>
        <w:t xml:space="preserve">ссификации Российской Федерации согласно приложения  к настоящему </w:t>
      </w:r>
      <w:r w:rsidR="00ED70DE" w:rsidRPr="00457A45">
        <w:rPr>
          <w:sz w:val="27"/>
          <w:szCs w:val="27"/>
        </w:rPr>
        <w:t>постановлению</w:t>
      </w:r>
      <w:r w:rsidR="00A07FAF" w:rsidRPr="00457A45">
        <w:rPr>
          <w:sz w:val="27"/>
          <w:szCs w:val="27"/>
        </w:rPr>
        <w:t>.</w:t>
      </w:r>
      <w:proofErr w:type="gramEnd"/>
    </w:p>
    <w:p w:rsidR="00ED70DE" w:rsidRPr="00457A45" w:rsidRDefault="0084397F" w:rsidP="0084397F">
      <w:pPr>
        <w:tabs>
          <w:tab w:val="left" w:pos="9355"/>
        </w:tabs>
        <w:ind w:right="-1" w:firstLine="709"/>
        <w:jc w:val="both"/>
        <w:rPr>
          <w:sz w:val="27"/>
          <w:szCs w:val="27"/>
        </w:rPr>
      </w:pPr>
      <w:r w:rsidRPr="00457A45">
        <w:rPr>
          <w:sz w:val="27"/>
          <w:szCs w:val="27"/>
        </w:rPr>
        <w:t>3</w:t>
      </w:r>
      <w:r w:rsidR="00A07FAF" w:rsidRPr="00457A45">
        <w:rPr>
          <w:sz w:val="27"/>
          <w:szCs w:val="27"/>
        </w:rPr>
        <w:t xml:space="preserve">. </w:t>
      </w:r>
      <w:proofErr w:type="gramStart"/>
      <w:r w:rsidR="00ED70DE" w:rsidRPr="00457A45">
        <w:rPr>
          <w:sz w:val="27"/>
          <w:szCs w:val="27"/>
        </w:rPr>
        <w:t>Контроль за</w:t>
      </w:r>
      <w:proofErr w:type="gramEnd"/>
      <w:r w:rsidR="00ED70DE" w:rsidRPr="00457A45">
        <w:rPr>
          <w:sz w:val="27"/>
          <w:szCs w:val="27"/>
        </w:rPr>
        <w:t xml:space="preserve"> исполнением настоящего </w:t>
      </w:r>
      <w:r w:rsidRPr="00457A45">
        <w:rPr>
          <w:sz w:val="27"/>
          <w:szCs w:val="27"/>
        </w:rPr>
        <w:t>постановления</w:t>
      </w:r>
      <w:r w:rsidR="00ED70DE" w:rsidRPr="00457A45">
        <w:rPr>
          <w:sz w:val="27"/>
          <w:szCs w:val="27"/>
        </w:rPr>
        <w:t xml:space="preserve"> возложить на </w:t>
      </w:r>
      <w:r w:rsidR="009A58BA" w:rsidRPr="00457A45">
        <w:rPr>
          <w:sz w:val="27"/>
          <w:szCs w:val="27"/>
        </w:rPr>
        <w:t>главу</w:t>
      </w:r>
      <w:r w:rsidR="00ED70DE" w:rsidRPr="00457A45">
        <w:rPr>
          <w:sz w:val="27"/>
          <w:szCs w:val="27"/>
        </w:rPr>
        <w:t xml:space="preserve"> муниципального округа Теплый Стан </w:t>
      </w:r>
      <w:r w:rsidR="009A58BA" w:rsidRPr="00457A45">
        <w:rPr>
          <w:sz w:val="27"/>
          <w:szCs w:val="27"/>
        </w:rPr>
        <w:t>Кузьменко Елену Николаевну</w:t>
      </w:r>
      <w:r w:rsidR="00ED70DE" w:rsidRPr="00457A45">
        <w:rPr>
          <w:sz w:val="27"/>
          <w:szCs w:val="27"/>
        </w:rPr>
        <w:t xml:space="preserve">.   </w:t>
      </w:r>
    </w:p>
    <w:p w:rsidR="003E7E47" w:rsidRPr="00457A45" w:rsidRDefault="003E7E47" w:rsidP="00ED70DE">
      <w:pPr>
        <w:rPr>
          <w:b/>
          <w:color w:val="000000" w:themeColor="text1"/>
          <w:sz w:val="27"/>
          <w:szCs w:val="27"/>
        </w:rPr>
      </w:pPr>
    </w:p>
    <w:p w:rsidR="00ED70DE" w:rsidRPr="00457A45" w:rsidRDefault="009A58BA" w:rsidP="00ED70DE">
      <w:pPr>
        <w:rPr>
          <w:b/>
          <w:color w:val="000000" w:themeColor="text1"/>
          <w:sz w:val="27"/>
          <w:szCs w:val="27"/>
        </w:rPr>
      </w:pPr>
      <w:r w:rsidRPr="00457A45">
        <w:rPr>
          <w:b/>
          <w:color w:val="000000" w:themeColor="text1"/>
          <w:sz w:val="27"/>
          <w:szCs w:val="27"/>
        </w:rPr>
        <w:t>Глава</w:t>
      </w:r>
      <w:r w:rsidR="00ED70DE" w:rsidRPr="00457A45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ED70DE" w:rsidRPr="00457A45" w:rsidRDefault="00ED70DE" w:rsidP="00ED70DE">
      <w:pPr>
        <w:rPr>
          <w:b/>
          <w:color w:val="000000" w:themeColor="text1"/>
          <w:sz w:val="27"/>
          <w:szCs w:val="27"/>
        </w:rPr>
      </w:pPr>
      <w:r w:rsidRPr="00457A45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9A58BA" w:rsidRPr="00457A45">
        <w:rPr>
          <w:b/>
          <w:color w:val="000000" w:themeColor="text1"/>
          <w:sz w:val="27"/>
          <w:szCs w:val="27"/>
        </w:rPr>
        <w:t>Е.Н</w:t>
      </w:r>
      <w:proofErr w:type="spellEnd"/>
      <w:r w:rsidR="009A58BA" w:rsidRPr="00457A45">
        <w:rPr>
          <w:b/>
          <w:color w:val="000000" w:themeColor="text1"/>
          <w:sz w:val="27"/>
          <w:szCs w:val="27"/>
        </w:rPr>
        <w:t>.</w:t>
      </w:r>
      <w:r w:rsidR="0084397F" w:rsidRPr="00457A45">
        <w:rPr>
          <w:b/>
          <w:color w:val="000000" w:themeColor="text1"/>
          <w:sz w:val="27"/>
          <w:szCs w:val="27"/>
        </w:rPr>
        <w:t xml:space="preserve"> </w:t>
      </w:r>
      <w:r w:rsidR="009A58BA" w:rsidRPr="00457A45">
        <w:rPr>
          <w:b/>
          <w:color w:val="000000" w:themeColor="text1"/>
          <w:sz w:val="27"/>
          <w:szCs w:val="27"/>
        </w:rPr>
        <w:t>Кузьменко</w:t>
      </w:r>
      <w:r w:rsidRPr="00457A45">
        <w:rPr>
          <w:b/>
          <w:color w:val="000000" w:themeColor="text1"/>
          <w:sz w:val="27"/>
          <w:szCs w:val="27"/>
        </w:rPr>
        <w:t xml:space="preserve"> </w:t>
      </w:r>
    </w:p>
    <w:p w:rsidR="005F1E7D" w:rsidRPr="00457A45" w:rsidRDefault="005F1E7D" w:rsidP="00ED70DE">
      <w:pPr>
        <w:rPr>
          <w:sz w:val="27"/>
          <w:szCs w:val="27"/>
        </w:rPr>
      </w:pPr>
    </w:p>
    <w:p w:rsidR="009A58BA" w:rsidRPr="00457A45" w:rsidRDefault="009A58BA" w:rsidP="0084397F">
      <w:pPr>
        <w:tabs>
          <w:tab w:val="left" w:pos="4320"/>
        </w:tabs>
        <w:suppressAutoHyphens/>
        <w:jc w:val="both"/>
        <w:rPr>
          <w:b/>
          <w:sz w:val="27"/>
          <w:szCs w:val="27"/>
        </w:rPr>
      </w:pPr>
    </w:p>
    <w:p w:rsidR="009D1292" w:rsidRDefault="009D1292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9D1292" w:rsidRDefault="009D1292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9D1292" w:rsidRDefault="009D1292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A07FAF" w:rsidRPr="00867115" w:rsidRDefault="006C73C1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A07FAF" w:rsidRDefault="00A07FAF" w:rsidP="006C73C1">
      <w:pPr>
        <w:numPr>
          <w:ilvl w:val="0"/>
          <w:numId w:val="1"/>
        </w:numPr>
        <w:suppressAutoHyphens/>
        <w:ind w:left="4678" w:hanging="6"/>
        <w:jc w:val="both"/>
      </w:pPr>
      <w:r>
        <w:t xml:space="preserve">к </w:t>
      </w:r>
      <w:r w:rsidR="006C73C1">
        <w:t>постановлению</w:t>
      </w:r>
      <w:r w:rsidR="0084397F">
        <w:t xml:space="preserve"> </w:t>
      </w:r>
      <w:r w:rsidR="00856B17">
        <w:t xml:space="preserve">аппарата Совета депутатов </w:t>
      </w:r>
      <w:r>
        <w:t>муниципального округа Теплый Стан</w:t>
      </w:r>
    </w:p>
    <w:p w:rsidR="00A07FAF" w:rsidRPr="0053206E" w:rsidRDefault="00A07FAF" w:rsidP="006C73C1">
      <w:pPr>
        <w:suppressAutoHyphens/>
        <w:ind w:left="4678"/>
        <w:jc w:val="both"/>
        <w:outlineLvl w:val="0"/>
        <w:rPr>
          <w:b/>
          <w:sz w:val="28"/>
          <w:szCs w:val="28"/>
        </w:rPr>
      </w:pPr>
      <w:r w:rsidRPr="0084397F">
        <w:rPr>
          <w:b/>
        </w:rPr>
        <w:t>от</w:t>
      </w:r>
      <w:r w:rsidR="0084397F" w:rsidRPr="0084397F">
        <w:rPr>
          <w:b/>
        </w:rPr>
        <w:t xml:space="preserve"> 25</w:t>
      </w:r>
      <w:r w:rsidR="006C73C1" w:rsidRPr="0084397F">
        <w:rPr>
          <w:b/>
        </w:rPr>
        <w:t>.12.201</w:t>
      </w:r>
      <w:r w:rsidR="002E70C9" w:rsidRPr="0084397F">
        <w:rPr>
          <w:b/>
        </w:rPr>
        <w:t>8</w:t>
      </w:r>
      <w:r w:rsidR="0053206E" w:rsidRPr="0084397F">
        <w:rPr>
          <w:b/>
        </w:rPr>
        <w:t xml:space="preserve"> №</w:t>
      </w:r>
      <w:r w:rsidR="0084397F" w:rsidRPr="0084397F">
        <w:rPr>
          <w:b/>
        </w:rPr>
        <w:t>63</w:t>
      </w:r>
      <w:r w:rsidR="006C73C1" w:rsidRPr="0084397F">
        <w:rPr>
          <w:b/>
        </w:rPr>
        <w:t>-П</w:t>
      </w:r>
    </w:p>
    <w:p w:rsidR="00A07FAF" w:rsidRDefault="00A07FAF" w:rsidP="00A07FAF">
      <w:pPr>
        <w:jc w:val="center"/>
        <w:outlineLvl w:val="0"/>
        <w:rPr>
          <w:b/>
          <w:sz w:val="28"/>
          <w:szCs w:val="28"/>
        </w:rPr>
      </w:pPr>
    </w:p>
    <w:p w:rsidR="006173EC" w:rsidRPr="0084397F" w:rsidRDefault="006173EC" w:rsidP="006173EC">
      <w:pPr>
        <w:jc w:val="center"/>
        <w:outlineLvl w:val="0"/>
        <w:rPr>
          <w:b/>
          <w:sz w:val="27"/>
          <w:szCs w:val="27"/>
        </w:rPr>
      </w:pPr>
      <w:r w:rsidRPr="0084397F">
        <w:rPr>
          <w:b/>
          <w:sz w:val="27"/>
          <w:szCs w:val="27"/>
        </w:rPr>
        <w:t>Перечень главных администраторов доходов бюджета</w:t>
      </w:r>
    </w:p>
    <w:p w:rsidR="009A58BA" w:rsidRPr="0084397F" w:rsidRDefault="006173EC" w:rsidP="009A58BA">
      <w:pPr>
        <w:jc w:val="center"/>
        <w:rPr>
          <w:b/>
          <w:sz w:val="27"/>
          <w:szCs w:val="27"/>
        </w:rPr>
      </w:pPr>
      <w:r w:rsidRPr="0084397F">
        <w:rPr>
          <w:b/>
          <w:sz w:val="27"/>
          <w:szCs w:val="27"/>
        </w:rPr>
        <w:t>муниципального округа Теплый Стан – органов местного самоуправления на 201</w:t>
      </w:r>
      <w:r w:rsidR="002E70C9" w:rsidRPr="0084397F">
        <w:rPr>
          <w:b/>
          <w:sz w:val="27"/>
          <w:szCs w:val="27"/>
        </w:rPr>
        <w:t>9 год и плановый период 2020 и 2021</w:t>
      </w:r>
      <w:r w:rsidRPr="0084397F">
        <w:rPr>
          <w:b/>
          <w:sz w:val="27"/>
          <w:szCs w:val="27"/>
        </w:rPr>
        <w:t xml:space="preserve"> годов</w:t>
      </w:r>
    </w:p>
    <w:tbl>
      <w:tblPr>
        <w:tblpPr w:leftFromText="180" w:rightFromText="180" w:vertAnchor="text" w:horzAnchor="margin" w:tblpXSpec="center" w:tblpY="1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760"/>
        <w:gridCol w:w="913"/>
        <w:gridCol w:w="608"/>
        <w:gridCol w:w="759"/>
        <w:gridCol w:w="699"/>
        <w:gridCol w:w="5811"/>
      </w:tblGrid>
      <w:tr w:rsidR="009A58BA" w:rsidRPr="0084397F" w:rsidTr="0084397F">
        <w:trPr>
          <w:trHeight w:val="326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ind w:left="-426" w:firstLine="426"/>
              <w:jc w:val="center"/>
              <w:rPr>
                <w:b/>
              </w:rPr>
            </w:pPr>
            <w:r w:rsidRPr="0084397F">
              <w:rPr>
                <w:b/>
              </w:rPr>
              <w:t>Коды бюджетной классификации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ind w:right="-288"/>
              <w:jc w:val="center"/>
              <w:rPr>
                <w:b/>
              </w:rPr>
            </w:pPr>
            <w:r w:rsidRPr="0084397F">
              <w:rPr>
                <w:b/>
              </w:rPr>
              <w:t>Наименование главного администратора</w:t>
            </w:r>
          </w:p>
          <w:p w:rsidR="009A58BA" w:rsidRPr="0084397F" w:rsidRDefault="009A58BA">
            <w:pPr>
              <w:jc w:val="center"/>
              <w:rPr>
                <w:b/>
              </w:rPr>
            </w:pPr>
            <w:r w:rsidRPr="0084397F">
              <w:rPr>
                <w:b/>
              </w:rPr>
              <w:t>доходов бюджета муниципального округа и виды (подвиды) доходов</w:t>
            </w:r>
          </w:p>
        </w:tc>
      </w:tr>
      <w:tr w:rsidR="0084397F" w:rsidRPr="0084397F" w:rsidTr="0084397F">
        <w:trPr>
          <w:trHeight w:val="80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ind w:left="-108" w:right="-108"/>
              <w:jc w:val="center"/>
              <w:rPr>
                <w:b/>
              </w:rPr>
            </w:pPr>
            <w:r w:rsidRPr="0084397F">
              <w:rPr>
                <w:b/>
              </w:rPr>
              <w:t>главного администратора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jc w:val="center"/>
              <w:rPr>
                <w:b/>
              </w:rPr>
            </w:pPr>
            <w:r w:rsidRPr="0084397F">
              <w:rPr>
                <w:b/>
              </w:rPr>
              <w:t>доходов бюджета муниципального округа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</w:tr>
      <w:tr w:rsidR="0084397F" w:rsidRPr="0084397F" w:rsidTr="0084397F">
        <w:trPr>
          <w:trHeight w:val="15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jc w:val="center"/>
              <w:rPr>
                <w:b/>
              </w:rPr>
            </w:pPr>
            <w:r w:rsidRPr="0084397F">
              <w:rPr>
                <w:b/>
              </w:rPr>
              <w:t>900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>
            <w:pPr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>
            <w:pPr>
              <w:jc w:val="center"/>
              <w:rPr>
                <w:b/>
              </w:rPr>
            </w:pPr>
            <w:r w:rsidRPr="0084397F">
              <w:rPr>
                <w:b/>
              </w:rPr>
              <w:t xml:space="preserve">аппарат Совета депутатов муниципального округа  Теплый Стан </w:t>
            </w:r>
          </w:p>
        </w:tc>
      </w:tr>
      <w:tr w:rsidR="0084397F" w:rsidRPr="0084397F" w:rsidTr="0084397F">
        <w:trPr>
          <w:trHeight w:val="151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jc w:val="center"/>
              <w:rPr>
                <w:b/>
              </w:rPr>
            </w:pPr>
          </w:p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1 13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02993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 xml:space="preserve"> 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t xml:space="preserve">Прочие доходы от компенсации </w:t>
            </w:r>
            <w:proofErr w:type="gramStart"/>
            <w:r w:rsidRPr="0084397F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84397F">
              <w:t xml:space="preserve"> </w:t>
            </w:r>
          </w:p>
        </w:tc>
      </w:tr>
      <w:tr w:rsidR="0084397F" w:rsidRPr="0084397F" w:rsidTr="0084397F">
        <w:trPr>
          <w:trHeight w:val="15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1 16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23031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 xml:space="preserve"> 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t xml:space="preserve">Доходы от возмещения ущерба при возникновении  страховых случаев по обязательному страхованию гражданской ответственности, когда </w:t>
            </w:r>
            <w:proofErr w:type="spellStart"/>
            <w:r w:rsidRPr="0084397F">
              <w:t>выгодо</w:t>
            </w:r>
            <w:proofErr w:type="spellEnd"/>
            <w:r w:rsidRPr="0084397F">
              <w:t xml:space="preserve">-приобретателями  выступают получатели </w:t>
            </w:r>
            <w:proofErr w:type="gramStart"/>
            <w:r w:rsidRPr="0084397F"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4397F">
              <w:t xml:space="preserve"> </w:t>
            </w:r>
          </w:p>
        </w:tc>
      </w:tr>
      <w:tr w:rsidR="0084397F" w:rsidRPr="0084397F" w:rsidTr="0084397F">
        <w:trPr>
          <w:trHeight w:val="151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1 16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23032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 xml:space="preserve"> 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t xml:space="preserve">Доходы от возмещения ущерба при возникновении иных страховых случаев, когда выгодоприобретателями  выступают получатели </w:t>
            </w:r>
            <w:proofErr w:type="gramStart"/>
            <w:r w:rsidRPr="0084397F"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4397F">
              <w:t xml:space="preserve"> </w:t>
            </w:r>
          </w:p>
        </w:tc>
      </w:tr>
      <w:tr w:rsidR="0084397F" w:rsidRPr="0084397F" w:rsidTr="0084397F">
        <w:trPr>
          <w:trHeight w:val="1053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1 16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84"/>
              <w:jc w:val="center"/>
              <w:rPr>
                <w:b/>
              </w:rPr>
            </w:pPr>
            <w:r w:rsidRPr="0084397F">
              <w:rPr>
                <w:b/>
              </w:rPr>
              <w:t>33030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 xml:space="preserve"> 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  <w:rPr>
                <w:b/>
              </w:rPr>
            </w:pPr>
            <w:r w:rsidRPr="0084397F">
              <w:t xml:space="preserve">Денежные взыскания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</w:t>
            </w:r>
            <w:r w:rsidR="002E70C9" w:rsidRPr="0084397F">
              <w:rPr>
                <w:bCs/>
              </w:rPr>
              <w:t xml:space="preserve"> для нужд внутригородских муниципальных образований городов федерального значения</w:t>
            </w:r>
          </w:p>
        </w:tc>
      </w:tr>
      <w:tr w:rsidR="0084397F" w:rsidRPr="0084397F" w:rsidTr="0084397F">
        <w:trPr>
          <w:trHeight w:val="762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1 17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84"/>
              <w:jc w:val="center"/>
              <w:rPr>
                <w:b/>
              </w:rPr>
            </w:pPr>
            <w:r w:rsidRPr="0084397F">
              <w:rPr>
                <w:b/>
              </w:rPr>
              <w:t>01030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 xml:space="preserve"> 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  <w:rPr>
                <w:b/>
              </w:rPr>
            </w:pPr>
            <w:r w:rsidRPr="0084397F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84397F" w:rsidRPr="0084397F" w:rsidTr="0084397F">
        <w:trPr>
          <w:trHeight w:val="2293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2 08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84"/>
              <w:rPr>
                <w:b/>
              </w:rPr>
            </w:pPr>
            <w:r w:rsidRPr="0084397F">
              <w:rPr>
                <w:b/>
              </w:rPr>
              <w:t>03000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2"/>
              <w:jc w:val="center"/>
              <w:rPr>
                <w:b/>
              </w:rPr>
            </w:pPr>
            <w:r w:rsidRPr="0084397F">
              <w:rPr>
                <w:b/>
              </w:rPr>
              <w:t>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</w:t>
            </w:r>
            <w:r w:rsidR="002E70C9" w:rsidRPr="0084397F">
              <w:rPr>
                <w:b/>
              </w:rPr>
              <w:t>5</w:t>
            </w:r>
            <w:r w:rsidRPr="0084397F">
              <w:rPr>
                <w:b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4397F" w:rsidRPr="0084397F" w:rsidTr="0084397F">
        <w:trPr>
          <w:trHeight w:val="984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2 18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84"/>
              <w:jc w:val="center"/>
              <w:rPr>
                <w:b/>
              </w:rPr>
            </w:pPr>
            <w:r w:rsidRPr="0084397F">
              <w:rPr>
                <w:b/>
              </w:rPr>
              <w:t>60010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2"/>
              <w:jc w:val="center"/>
              <w:rPr>
                <w:b/>
              </w:rPr>
            </w:pPr>
            <w:r w:rsidRPr="0084397F">
              <w:rPr>
                <w:b/>
              </w:rPr>
              <w:t>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15</w:t>
            </w:r>
            <w:r w:rsidR="002E70C9" w:rsidRPr="0084397F">
              <w:rPr>
                <w:b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rPr>
                <w:rFonts w:ascii="TimesNewRomanPSMT" w:hAnsi="TimesNewRomanPSMT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значение прошлых лет из бюджетов бюджетной системы Российской Федерации</w:t>
            </w:r>
          </w:p>
        </w:tc>
      </w:tr>
      <w:tr w:rsidR="0084397F" w:rsidRPr="0084397F" w:rsidTr="0084397F">
        <w:trPr>
          <w:trHeight w:val="1252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A" w:rsidRPr="0084397F" w:rsidRDefault="009A58BA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2 19</w:t>
            </w:r>
          </w:p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 w:rsidP="00457A45">
            <w:pPr>
              <w:ind w:left="-55" w:right="-110" w:hanging="84"/>
              <w:jc w:val="center"/>
              <w:rPr>
                <w:b/>
              </w:rPr>
            </w:pPr>
            <w:r w:rsidRPr="0084397F">
              <w:rPr>
                <w:b/>
              </w:rPr>
              <w:t>60010</w:t>
            </w:r>
          </w:p>
          <w:p w:rsidR="009A58BA" w:rsidRPr="0084397F" w:rsidRDefault="009A58BA" w:rsidP="00457A45">
            <w:pPr>
              <w:ind w:left="-55" w:right="-110" w:hanging="84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 w:hanging="84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 w:hanging="84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</w:p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 w:rsidP="00457A45">
            <w:pPr>
              <w:ind w:left="-55" w:right="-110" w:hanging="12"/>
              <w:rPr>
                <w:b/>
              </w:rPr>
            </w:pPr>
            <w:r w:rsidRPr="0084397F">
              <w:rPr>
                <w:b/>
              </w:rPr>
              <w:t xml:space="preserve">  0000</w:t>
            </w:r>
          </w:p>
          <w:p w:rsidR="009A58BA" w:rsidRPr="0084397F" w:rsidRDefault="009A58BA" w:rsidP="00457A45">
            <w:pPr>
              <w:ind w:left="-55" w:right="-110" w:hanging="12"/>
              <w:rPr>
                <w:b/>
              </w:rPr>
            </w:pPr>
          </w:p>
          <w:p w:rsidR="009A58BA" w:rsidRPr="0084397F" w:rsidRDefault="009A58BA" w:rsidP="00457A45">
            <w:pPr>
              <w:ind w:left="-55" w:right="-110" w:hanging="12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 w:rsidP="00457A45">
            <w:pPr>
              <w:ind w:left="-55" w:right="-110"/>
              <w:rPr>
                <w:b/>
              </w:rPr>
            </w:pPr>
            <w:r w:rsidRPr="0084397F">
              <w:rPr>
                <w:b/>
              </w:rPr>
              <w:t>15</w:t>
            </w:r>
            <w:r w:rsidR="002E70C9" w:rsidRPr="0084397F">
              <w:rPr>
                <w:b/>
              </w:rPr>
              <w:t>0</w:t>
            </w:r>
          </w:p>
          <w:p w:rsidR="009A58BA" w:rsidRPr="0084397F" w:rsidRDefault="009A58BA" w:rsidP="00457A45">
            <w:pPr>
              <w:ind w:left="-55" w:right="-110"/>
              <w:rPr>
                <w:b/>
              </w:rPr>
            </w:pPr>
          </w:p>
          <w:p w:rsidR="009A58BA" w:rsidRPr="0084397F" w:rsidRDefault="009A58BA" w:rsidP="00457A45">
            <w:pPr>
              <w:ind w:left="-55" w:right="-110"/>
              <w:rPr>
                <w:b/>
              </w:rPr>
            </w:pPr>
          </w:p>
          <w:p w:rsidR="009A58BA" w:rsidRPr="0084397F" w:rsidRDefault="009A58BA" w:rsidP="00457A45">
            <w:pPr>
              <w:ind w:left="-55" w:right="-110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84397F" w:rsidRPr="0084397F" w:rsidTr="0084397F">
        <w:trPr>
          <w:trHeight w:val="7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2 02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rPr>
                <w:b/>
              </w:rPr>
            </w:pPr>
            <w:r w:rsidRPr="0084397F">
              <w:rPr>
                <w:b/>
              </w:rPr>
              <w:t>49999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2"/>
              <w:rPr>
                <w:b/>
              </w:rPr>
            </w:pPr>
            <w:r w:rsidRPr="0084397F">
              <w:rPr>
                <w:b/>
              </w:rPr>
              <w:t>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rPr>
                <w:b/>
              </w:rPr>
            </w:pPr>
            <w:r w:rsidRPr="0084397F">
              <w:rPr>
                <w:b/>
              </w:rPr>
              <w:t>15</w:t>
            </w:r>
            <w:r w:rsidR="002E70C9" w:rsidRPr="0084397F">
              <w:rPr>
                <w:b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4397F" w:rsidRPr="0084397F" w:rsidTr="0084397F">
        <w:trPr>
          <w:trHeight w:val="9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A" w:rsidRPr="0084397F" w:rsidRDefault="009A58BA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jc w:val="center"/>
              <w:rPr>
                <w:b/>
              </w:rPr>
            </w:pPr>
            <w:r w:rsidRPr="0084397F">
              <w:rPr>
                <w:b/>
              </w:rPr>
              <w:t>2 07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rPr>
                <w:b/>
              </w:rPr>
            </w:pPr>
            <w:r w:rsidRPr="0084397F">
              <w:rPr>
                <w:b/>
              </w:rPr>
              <w:t>03020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08"/>
              <w:jc w:val="center"/>
              <w:rPr>
                <w:b/>
              </w:rPr>
            </w:pPr>
            <w:r w:rsidRPr="0084397F">
              <w:rPr>
                <w:b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 w:hanging="12"/>
              <w:rPr>
                <w:b/>
              </w:rPr>
            </w:pPr>
            <w:r w:rsidRPr="0084397F">
              <w:rPr>
                <w:b/>
              </w:rPr>
              <w:t>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ind w:left="-55" w:right="-110"/>
              <w:rPr>
                <w:b/>
              </w:rPr>
            </w:pPr>
            <w:r w:rsidRPr="0084397F">
              <w:rPr>
                <w:b/>
              </w:rPr>
              <w:t>1</w:t>
            </w:r>
            <w:r w:rsidR="002E70C9" w:rsidRPr="0084397F">
              <w:rPr>
                <w:b/>
              </w:rPr>
              <w:t>5</w:t>
            </w:r>
            <w:r w:rsidRPr="0084397F">
              <w:rPr>
                <w:b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A" w:rsidRPr="0084397F" w:rsidRDefault="009A58BA" w:rsidP="00457A45">
            <w:pPr>
              <w:jc w:val="both"/>
            </w:pPr>
            <w:r w:rsidRPr="0084397F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</w:tbl>
    <w:p w:rsidR="009A58BA" w:rsidRDefault="009A58BA" w:rsidP="009A58BA">
      <w:pPr>
        <w:suppressAutoHyphens/>
        <w:ind w:left="4678"/>
        <w:jc w:val="both"/>
        <w:outlineLvl w:val="0"/>
        <w:rPr>
          <w:b/>
          <w:sz w:val="28"/>
          <w:szCs w:val="28"/>
        </w:rPr>
      </w:pPr>
    </w:p>
    <w:p w:rsidR="006173EC" w:rsidRPr="009A58BA" w:rsidRDefault="006173EC" w:rsidP="009A58BA">
      <w:pPr>
        <w:tabs>
          <w:tab w:val="left" w:pos="996"/>
        </w:tabs>
        <w:rPr>
          <w:sz w:val="28"/>
          <w:szCs w:val="28"/>
        </w:rPr>
      </w:pPr>
    </w:p>
    <w:sectPr w:rsidR="006173EC" w:rsidRPr="009A58BA" w:rsidSect="003E7E47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8E" w:rsidRDefault="0029178E" w:rsidP="00C05F55">
      <w:r>
        <w:separator/>
      </w:r>
    </w:p>
  </w:endnote>
  <w:endnote w:type="continuationSeparator" w:id="0">
    <w:p w:rsidR="0029178E" w:rsidRDefault="0029178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8E" w:rsidRDefault="0029178E" w:rsidP="00C05F55">
      <w:r>
        <w:separator/>
      </w:r>
    </w:p>
  </w:footnote>
  <w:footnote w:type="continuationSeparator" w:id="0">
    <w:p w:rsidR="0029178E" w:rsidRDefault="0029178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244DA"/>
    <w:rsid w:val="0005316C"/>
    <w:rsid w:val="00053631"/>
    <w:rsid w:val="000C0DDF"/>
    <w:rsid w:val="000D7062"/>
    <w:rsid w:val="001B06AA"/>
    <w:rsid w:val="001C08A1"/>
    <w:rsid w:val="001E59C0"/>
    <w:rsid w:val="001F0581"/>
    <w:rsid w:val="002179E5"/>
    <w:rsid w:val="00240F09"/>
    <w:rsid w:val="00256913"/>
    <w:rsid w:val="0029178E"/>
    <w:rsid w:val="00291ECE"/>
    <w:rsid w:val="00294FC9"/>
    <w:rsid w:val="002B7C93"/>
    <w:rsid w:val="002E70C9"/>
    <w:rsid w:val="002F15F6"/>
    <w:rsid w:val="002F55AE"/>
    <w:rsid w:val="00305723"/>
    <w:rsid w:val="003104F3"/>
    <w:rsid w:val="0032569D"/>
    <w:rsid w:val="003731C1"/>
    <w:rsid w:val="00381DDF"/>
    <w:rsid w:val="003844B7"/>
    <w:rsid w:val="003E7E47"/>
    <w:rsid w:val="003F1695"/>
    <w:rsid w:val="003F25EC"/>
    <w:rsid w:val="003F4C4A"/>
    <w:rsid w:val="00401D94"/>
    <w:rsid w:val="0041681C"/>
    <w:rsid w:val="004458C0"/>
    <w:rsid w:val="0045563E"/>
    <w:rsid w:val="00457A45"/>
    <w:rsid w:val="00466CE9"/>
    <w:rsid w:val="00477AFE"/>
    <w:rsid w:val="004C6888"/>
    <w:rsid w:val="004E3CA1"/>
    <w:rsid w:val="004F6932"/>
    <w:rsid w:val="00504186"/>
    <w:rsid w:val="0053206E"/>
    <w:rsid w:val="005876A7"/>
    <w:rsid w:val="005A01FE"/>
    <w:rsid w:val="005A55EA"/>
    <w:rsid w:val="005D06F0"/>
    <w:rsid w:val="005D1111"/>
    <w:rsid w:val="005D213B"/>
    <w:rsid w:val="005E1227"/>
    <w:rsid w:val="005F1E7D"/>
    <w:rsid w:val="006032D5"/>
    <w:rsid w:val="00607D7F"/>
    <w:rsid w:val="00610DB9"/>
    <w:rsid w:val="0061260E"/>
    <w:rsid w:val="006127A4"/>
    <w:rsid w:val="006173EC"/>
    <w:rsid w:val="0062002F"/>
    <w:rsid w:val="00645C9A"/>
    <w:rsid w:val="006577B4"/>
    <w:rsid w:val="0067683B"/>
    <w:rsid w:val="006A6429"/>
    <w:rsid w:val="006A6F86"/>
    <w:rsid w:val="006C73C1"/>
    <w:rsid w:val="00700AAF"/>
    <w:rsid w:val="007207CE"/>
    <w:rsid w:val="00727D13"/>
    <w:rsid w:val="0075773E"/>
    <w:rsid w:val="00774741"/>
    <w:rsid w:val="00794C0B"/>
    <w:rsid w:val="00797362"/>
    <w:rsid w:val="007B5E53"/>
    <w:rsid w:val="00802DF4"/>
    <w:rsid w:val="00807457"/>
    <w:rsid w:val="00825007"/>
    <w:rsid w:val="00840FC3"/>
    <w:rsid w:val="0084397F"/>
    <w:rsid w:val="00856B17"/>
    <w:rsid w:val="00880B56"/>
    <w:rsid w:val="008840AC"/>
    <w:rsid w:val="00887F9F"/>
    <w:rsid w:val="008A11B3"/>
    <w:rsid w:val="008E78DB"/>
    <w:rsid w:val="00922AB3"/>
    <w:rsid w:val="00953702"/>
    <w:rsid w:val="00966652"/>
    <w:rsid w:val="009773C8"/>
    <w:rsid w:val="009A2926"/>
    <w:rsid w:val="009A58BA"/>
    <w:rsid w:val="009D1292"/>
    <w:rsid w:val="009D235A"/>
    <w:rsid w:val="009D4E67"/>
    <w:rsid w:val="009D4FA8"/>
    <w:rsid w:val="009D54AB"/>
    <w:rsid w:val="00A07FAF"/>
    <w:rsid w:val="00A13C0B"/>
    <w:rsid w:val="00A27C8E"/>
    <w:rsid w:val="00A84C6D"/>
    <w:rsid w:val="00A967FA"/>
    <w:rsid w:val="00AA09AC"/>
    <w:rsid w:val="00AD30C7"/>
    <w:rsid w:val="00B10F38"/>
    <w:rsid w:val="00B570D3"/>
    <w:rsid w:val="00B60A15"/>
    <w:rsid w:val="00B67FAD"/>
    <w:rsid w:val="00B938C3"/>
    <w:rsid w:val="00BC01ED"/>
    <w:rsid w:val="00C03CE9"/>
    <w:rsid w:val="00C05F55"/>
    <w:rsid w:val="00C15346"/>
    <w:rsid w:val="00C26E4F"/>
    <w:rsid w:val="00C32B89"/>
    <w:rsid w:val="00C33FB7"/>
    <w:rsid w:val="00C36BC0"/>
    <w:rsid w:val="00C502F8"/>
    <w:rsid w:val="00C51684"/>
    <w:rsid w:val="00CA7DBA"/>
    <w:rsid w:val="00CC0C7E"/>
    <w:rsid w:val="00CC7EA8"/>
    <w:rsid w:val="00CE38A6"/>
    <w:rsid w:val="00CF0C45"/>
    <w:rsid w:val="00D06AFD"/>
    <w:rsid w:val="00D112F8"/>
    <w:rsid w:val="00D601D0"/>
    <w:rsid w:val="00D61A3F"/>
    <w:rsid w:val="00D74CFB"/>
    <w:rsid w:val="00D95A3F"/>
    <w:rsid w:val="00DB03F7"/>
    <w:rsid w:val="00DF32C2"/>
    <w:rsid w:val="00E20E05"/>
    <w:rsid w:val="00E419A4"/>
    <w:rsid w:val="00E91D6A"/>
    <w:rsid w:val="00E97A92"/>
    <w:rsid w:val="00EA0232"/>
    <w:rsid w:val="00EA0D13"/>
    <w:rsid w:val="00EC17A2"/>
    <w:rsid w:val="00EC5FB7"/>
    <w:rsid w:val="00ED70DE"/>
    <w:rsid w:val="00EF14A8"/>
    <w:rsid w:val="00F4036F"/>
    <w:rsid w:val="00F520C5"/>
    <w:rsid w:val="00F67D64"/>
    <w:rsid w:val="00F7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Style1">
    <w:name w:val="Style1"/>
    <w:basedOn w:val="a"/>
    <w:rsid w:val="001B06AA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1B06A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B06AA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1B06A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1B06A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FDCE-1BF6-46C1-9BBD-F91E9CCC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5</cp:revision>
  <cp:lastPrinted>2018-12-25T09:46:00Z</cp:lastPrinted>
  <dcterms:created xsi:type="dcterms:W3CDTF">2018-12-24T08:48:00Z</dcterms:created>
  <dcterms:modified xsi:type="dcterms:W3CDTF">2018-12-25T10:10:00Z</dcterms:modified>
</cp:coreProperties>
</file>